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E2B" w:rsidRPr="00665676" w:rsidRDefault="00D370BB" w:rsidP="00665676">
      <w:pPr>
        <w:spacing w:after="200" w:line="360" w:lineRule="auto"/>
        <w:rPr>
          <w:rFonts w:ascii="Times New Roman" w:hAnsi="Times New Roman" w:cs="Times New Roman"/>
          <w:b/>
          <w:bCs/>
          <w:sz w:val="28"/>
          <w:szCs w:val="28"/>
        </w:rPr>
      </w:pPr>
      <w:bookmarkStart w:id="0" w:name="_GoBack"/>
      <w:bookmarkEnd w:id="0"/>
      <w:r w:rsidRPr="00665676">
        <w:rPr>
          <w:rFonts w:ascii="Times New Roman" w:hAnsi="Times New Roman" w:cs="Times New Roman"/>
          <w:b/>
          <w:bCs/>
          <w:sz w:val="28"/>
          <w:szCs w:val="28"/>
        </w:rPr>
        <w:t xml:space="preserve">1 </w:t>
      </w:r>
      <w:r w:rsidR="005B61C0" w:rsidRPr="00665676">
        <w:rPr>
          <w:rFonts w:ascii="Times New Roman" w:hAnsi="Times New Roman" w:cs="Times New Roman"/>
          <w:b/>
          <w:bCs/>
          <w:sz w:val="28"/>
          <w:szCs w:val="28"/>
        </w:rPr>
        <w:t>Introduction</w:t>
      </w:r>
    </w:p>
    <w:p w:rsidR="00086D3F" w:rsidRPr="00665676" w:rsidRDefault="00AE1BAD" w:rsidP="00A377A5">
      <w:pPr>
        <w:spacing w:after="200" w:line="360" w:lineRule="auto"/>
        <w:ind w:firstLine="708"/>
        <w:jc w:val="both"/>
        <w:rPr>
          <w:rFonts w:ascii="Times New Roman" w:hAnsi="Times New Roman" w:cs="Times New Roman"/>
          <w:sz w:val="24"/>
          <w:szCs w:val="24"/>
        </w:rPr>
      </w:pPr>
      <w:r w:rsidRPr="00665676">
        <w:rPr>
          <w:rFonts w:ascii="Times New Roman" w:hAnsi="Times New Roman" w:cs="Times New Roman"/>
          <w:sz w:val="24"/>
          <w:szCs w:val="24"/>
        </w:rPr>
        <w:t>Les progrès</w:t>
      </w:r>
      <w:r w:rsidR="00464028" w:rsidRPr="00665676">
        <w:rPr>
          <w:rFonts w:ascii="Times New Roman" w:hAnsi="Times New Roman" w:cs="Times New Roman"/>
          <w:sz w:val="24"/>
          <w:szCs w:val="24"/>
        </w:rPr>
        <w:t xml:space="preserve"> récentes dans le domaine de communication sans ﬁl et les technologies ’MEMS’ (Micro-electro-mechanical systems) ont permis le développement des micro-composants qui intègrent des dispositifs de captures et de communication sans ﬁl dans un seul circuit, à dimension réduite, et avec un coût raisonnable. Ces composants, communément appelés micro-capteurs, ont favorisé l’idée de développer les réseaux de capteurs basés sur l’e</w:t>
      </w:r>
      <w:r w:rsidR="00464028" w:rsidRPr="00665676">
        <w:rPr>
          <w:rFonts w:ascii="Cambria Math" w:hAnsi="Cambria Math" w:cs="Cambria Math"/>
          <w:sz w:val="24"/>
          <w:szCs w:val="24"/>
        </w:rPr>
        <w:t>ﬀ</w:t>
      </w:r>
      <w:r w:rsidR="00464028" w:rsidRPr="00665676">
        <w:rPr>
          <w:rFonts w:ascii="Times New Roman" w:hAnsi="Times New Roman" w:cs="Times New Roman"/>
          <w:sz w:val="24"/>
          <w:szCs w:val="24"/>
        </w:rPr>
        <w:t>ort collaboratif d’un grand nombre de nœuds opérant d’une façon autonome et communiquant entre eux via des transmissions à courte portée</w:t>
      </w:r>
      <w:r w:rsidR="00086D3F" w:rsidRPr="00665676">
        <w:rPr>
          <w:rFonts w:ascii="Times New Roman" w:hAnsi="Times New Roman" w:cs="Times New Roman"/>
          <w:sz w:val="24"/>
          <w:szCs w:val="24"/>
        </w:rPr>
        <w:t>.</w:t>
      </w:r>
      <w:r w:rsidR="007175E7" w:rsidRPr="00665676">
        <w:rPr>
          <w:rFonts w:ascii="Times New Roman" w:hAnsi="Times New Roman" w:cs="Times New Roman"/>
          <w:sz w:val="24"/>
          <w:szCs w:val="24"/>
        </w:rPr>
        <w:t xml:space="preserve"> </w:t>
      </w:r>
      <w:r w:rsidR="00086D3F" w:rsidRPr="00665676">
        <w:rPr>
          <w:rFonts w:ascii="Times New Roman" w:hAnsi="Times New Roman" w:cs="Times New Roman"/>
          <w:sz w:val="24"/>
          <w:szCs w:val="24"/>
        </w:rPr>
        <w:t xml:space="preserve">Un réseau de capteurs peut être vu comme un réseau de microsystèmes disséminés dans un espace donné et communicant entre eux via une liaison sans fil. L’espace où agissent les capteurs s’appelle un champ de captage. Ce qui </w:t>
      </w:r>
      <w:r w:rsidR="00F55446" w:rsidRPr="00665676">
        <w:rPr>
          <w:rFonts w:ascii="Times New Roman" w:hAnsi="Times New Roman" w:cs="Times New Roman"/>
          <w:sz w:val="24"/>
          <w:szCs w:val="24"/>
        </w:rPr>
        <w:t>est intéressant</w:t>
      </w:r>
      <w:r w:rsidR="00086D3F" w:rsidRPr="00665676">
        <w:rPr>
          <w:rFonts w:ascii="Times New Roman" w:hAnsi="Times New Roman" w:cs="Times New Roman"/>
          <w:sz w:val="24"/>
          <w:szCs w:val="24"/>
        </w:rPr>
        <w:t xml:space="preserve"> dans les réseaux de capteurs, c’est que les nœuds sont souvent composés d’un grand nombre de micro-capteurs capables de récolter et de transmettre des données environnementales d'une manière autonome.</w:t>
      </w:r>
      <w:r w:rsidR="007175E7" w:rsidRPr="00665676">
        <w:rPr>
          <w:rFonts w:ascii="Times New Roman" w:hAnsi="Times New Roman" w:cs="Times New Roman"/>
          <w:sz w:val="24"/>
          <w:szCs w:val="24"/>
        </w:rPr>
        <w:t xml:space="preserve"> Pour leurs caractéristiques très variées et leur faible cout de production, </w:t>
      </w:r>
      <w:r w:rsidR="003906B2" w:rsidRPr="00665676">
        <w:rPr>
          <w:rFonts w:ascii="Times New Roman" w:hAnsi="Times New Roman" w:cs="Times New Roman"/>
          <w:sz w:val="24"/>
          <w:szCs w:val="24"/>
        </w:rPr>
        <w:t>les RCSFs sont utilisés dons plusieurs domaines, allant du domaine</w:t>
      </w:r>
      <w:r w:rsidR="007175E7" w:rsidRPr="00665676">
        <w:rPr>
          <w:rFonts w:ascii="Times New Roman" w:hAnsi="Times New Roman" w:cs="Times New Roman"/>
          <w:sz w:val="24"/>
          <w:szCs w:val="24"/>
        </w:rPr>
        <w:t xml:space="preserve"> </w:t>
      </w:r>
      <w:r w:rsidR="003906B2" w:rsidRPr="00665676">
        <w:rPr>
          <w:rFonts w:ascii="Times New Roman" w:hAnsi="Times New Roman" w:cs="Times New Roman"/>
          <w:sz w:val="24"/>
          <w:szCs w:val="24"/>
        </w:rPr>
        <w:t>militaire, médical, en passant par l’industrie, la domotique, etc. pour cela, les RCSFs forment un domaine de recherche très vaste et en pleine croissance. Ainsi, mener u travail de recherche dans ce domaine nécessite la connaissance d’un certain nombre de concepts généraux.</w:t>
      </w:r>
    </w:p>
    <w:p w:rsidR="000A59C5" w:rsidRPr="00665676" w:rsidRDefault="000A59C5" w:rsidP="00665676">
      <w:pPr>
        <w:spacing w:after="200" w:line="360" w:lineRule="auto"/>
        <w:ind w:firstLine="708"/>
        <w:jc w:val="both"/>
        <w:rPr>
          <w:rFonts w:ascii="Times New Roman" w:hAnsi="Times New Roman" w:cs="Times New Roman"/>
          <w:sz w:val="24"/>
          <w:szCs w:val="24"/>
        </w:rPr>
      </w:pPr>
      <w:r w:rsidRPr="00665676">
        <w:rPr>
          <w:rFonts w:ascii="Times New Roman" w:hAnsi="Times New Roman" w:cs="Times New Roman"/>
          <w:sz w:val="24"/>
          <w:szCs w:val="24"/>
        </w:rPr>
        <w:t xml:space="preserve">Dans ce chapitre, nous allons présenter un ensemble de généralités sur les réseaux de capteurs, leurs architectures, leurs caractéristiques, leurs classiﬁcations ainsi que leurs domaines d’applications. Nous discuterons les principaux facteurs qui inﬂuencent la conception des réseaux de capteurs. </w:t>
      </w:r>
      <w:r w:rsidR="00464028" w:rsidRPr="00665676">
        <w:rPr>
          <w:rFonts w:ascii="Times New Roman" w:hAnsi="Times New Roman" w:cs="Times New Roman"/>
          <w:sz w:val="24"/>
          <w:szCs w:val="24"/>
        </w:rPr>
        <w:t>Ensuit</w:t>
      </w:r>
      <w:r w:rsidRPr="00665676">
        <w:rPr>
          <w:rFonts w:ascii="Times New Roman" w:hAnsi="Times New Roman" w:cs="Times New Roman"/>
          <w:sz w:val="24"/>
          <w:szCs w:val="24"/>
        </w:rPr>
        <w:t xml:space="preserve"> la communication</w:t>
      </w:r>
      <w:r w:rsidR="00464028" w:rsidRPr="00665676">
        <w:rPr>
          <w:rFonts w:ascii="Times New Roman" w:hAnsi="Times New Roman" w:cs="Times New Roman"/>
          <w:sz w:val="24"/>
          <w:szCs w:val="24"/>
        </w:rPr>
        <w:t xml:space="preserve"> et consommation d’énergie.</w:t>
      </w:r>
    </w:p>
    <w:p w:rsidR="00D370BB" w:rsidRPr="00665676" w:rsidRDefault="00D370BB" w:rsidP="00665676">
      <w:pPr>
        <w:spacing w:after="200" w:line="360" w:lineRule="auto"/>
        <w:rPr>
          <w:rFonts w:ascii="Times New Roman" w:hAnsi="Times New Roman" w:cs="Times New Roman"/>
          <w:b/>
          <w:bCs/>
          <w:sz w:val="28"/>
          <w:szCs w:val="28"/>
        </w:rPr>
      </w:pPr>
      <w:bookmarkStart w:id="1" w:name="OLE_LINK45"/>
      <w:bookmarkStart w:id="2" w:name="OLE_LINK50"/>
      <w:r w:rsidRPr="00665676">
        <w:rPr>
          <w:rFonts w:ascii="Times New Roman" w:hAnsi="Times New Roman" w:cs="Times New Roman"/>
          <w:b/>
          <w:bCs/>
          <w:sz w:val="28"/>
          <w:szCs w:val="28"/>
        </w:rPr>
        <w:t xml:space="preserve">2 </w:t>
      </w:r>
      <w:r w:rsidR="005B61C0" w:rsidRPr="00665676">
        <w:rPr>
          <w:rFonts w:ascii="Times New Roman" w:hAnsi="Times New Roman" w:cs="Times New Roman"/>
          <w:b/>
          <w:bCs/>
          <w:sz w:val="28"/>
          <w:szCs w:val="28"/>
        </w:rPr>
        <w:t xml:space="preserve">Les </w:t>
      </w:r>
      <w:r w:rsidR="008578DA" w:rsidRPr="00665676">
        <w:rPr>
          <w:rFonts w:ascii="Times New Roman" w:hAnsi="Times New Roman" w:cs="Times New Roman"/>
          <w:b/>
          <w:bCs/>
          <w:sz w:val="28"/>
          <w:szCs w:val="28"/>
        </w:rPr>
        <w:t>capteurs sa</w:t>
      </w:r>
      <w:r w:rsidRPr="00665676">
        <w:rPr>
          <w:rFonts w:ascii="Times New Roman" w:hAnsi="Times New Roman" w:cs="Times New Roman"/>
          <w:b/>
          <w:bCs/>
          <w:sz w:val="28"/>
          <w:szCs w:val="28"/>
        </w:rPr>
        <w:t>ns fils</w:t>
      </w:r>
    </w:p>
    <w:bookmarkEnd w:id="1"/>
    <w:bookmarkEnd w:id="2"/>
    <w:p w:rsidR="005921E6" w:rsidRPr="00665676" w:rsidRDefault="00D370BB" w:rsidP="00665676">
      <w:pPr>
        <w:spacing w:after="200" w:line="360" w:lineRule="auto"/>
        <w:ind w:firstLine="708"/>
        <w:jc w:val="both"/>
        <w:rPr>
          <w:rFonts w:ascii="Times New Roman" w:hAnsi="Times New Roman" w:cs="Times New Roman"/>
          <w:kern w:val="0"/>
          <w:sz w:val="24"/>
          <w:szCs w:val="24"/>
        </w:rPr>
      </w:pPr>
      <w:r w:rsidRPr="00665676">
        <w:rPr>
          <w:rFonts w:ascii="Times New Roman" w:hAnsi="Times New Roman" w:cs="Times New Roman"/>
          <w:kern w:val="0"/>
          <w:sz w:val="24"/>
          <w:szCs w:val="24"/>
        </w:rPr>
        <w:t>Un capteur sans fil est un petit dispositif électronique capable de mesurer une valeur physique environnementale (température, lumière, pression, etc.) et de la communiquer à un centre de contrôle via une station de base. Les progrès conjoints de la microélectronique, des technologies de transmission sans fil et des applications logicielles ont permis de produire à coût raisonnable des micro-capteurs de quelques millimètres cubes de volume, susceptibles de fonctionner en réseaux</w:t>
      </w:r>
      <w:r w:rsidR="00C7748B" w:rsidRPr="00665676">
        <w:rPr>
          <w:rFonts w:ascii="Times New Roman" w:hAnsi="Times New Roman" w:cs="Times New Roman"/>
          <w:kern w:val="0"/>
          <w:sz w:val="24"/>
          <w:szCs w:val="24"/>
        </w:rPr>
        <w:t>[07].</w:t>
      </w:r>
    </w:p>
    <w:p w:rsidR="00C7748B" w:rsidRPr="00665676" w:rsidRDefault="00C7748B" w:rsidP="00665676">
      <w:pPr>
        <w:spacing w:after="200" w:line="360" w:lineRule="auto"/>
        <w:ind w:firstLine="708"/>
        <w:jc w:val="both"/>
        <w:rPr>
          <w:rFonts w:ascii="Times New Roman" w:hAnsi="Times New Roman" w:cs="Times New Roman"/>
          <w:kern w:val="0"/>
          <w:sz w:val="24"/>
          <w:szCs w:val="24"/>
        </w:rPr>
      </w:pPr>
    </w:p>
    <w:p w:rsidR="006F1C9E" w:rsidRPr="00665676" w:rsidRDefault="004B36E9" w:rsidP="00665676">
      <w:pPr>
        <w:spacing w:after="200" w:line="360" w:lineRule="auto"/>
        <w:jc w:val="both"/>
        <w:rPr>
          <w:rFonts w:ascii="Times New Roman" w:hAnsi="Times New Roman" w:cs="Times New Roman"/>
          <w:kern w:val="0"/>
          <w:sz w:val="28"/>
          <w:szCs w:val="28"/>
        </w:rPr>
      </w:pPr>
      <w:bookmarkStart w:id="3" w:name="OLE_LINK51"/>
      <w:bookmarkStart w:id="4" w:name="OLE_LINK52"/>
      <w:r w:rsidRPr="00665676">
        <w:rPr>
          <w:rFonts w:ascii="Times New Roman" w:hAnsi="Times New Roman" w:cs="Times New Roman"/>
          <w:b/>
          <w:bCs/>
          <w:kern w:val="0"/>
          <w:sz w:val="28"/>
          <w:szCs w:val="28"/>
        </w:rPr>
        <w:t>3</w:t>
      </w:r>
      <w:r w:rsidR="006F1C9E" w:rsidRPr="00665676">
        <w:rPr>
          <w:rFonts w:ascii="Times New Roman" w:hAnsi="Times New Roman" w:cs="Times New Roman"/>
          <w:b/>
          <w:bCs/>
          <w:kern w:val="0"/>
          <w:sz w:val="28"/>
          <w:szCs w:val="28"/>
        </w:rPr>
        <w:t>Architecture d’un capteur</w:t>
      </w:r>
    </w:p>
    <w:bookmarkEnd w:id="3"/>
    <w:bookmarkEnd w:id="4"/>
    <w:p w:rsidR="005B61C0" w:rsidRPr="00665676" w:rsidRDefault="006F1C9E" w:rsidP="00665676">
      <w:pPr>
        <w:spacing w:after="200" w:line="360" w:lineRule="auto"/>
        <w:ind w:firstLine="708"/>
        <w:jc w:val="both"/>
        <w:rPr>
          <w:rFonts w:ascii="Times New Roman" w:hAnsi="Times New Roman" w:cs="Times New Roman"/>
          <w:b/>
          <w:bCs/>
          <w:sz w:val="24"/>
          <w:szCs w:val="24"/>
        </w:rPr>
      </w:pPr>
      <w:r w:rsidRPr="00665676">
        <w:rPr>
          <w:rFonts w:ascii="Times New Roman" w:hAnsi="Times New Roman" w:cs="Times New Roman"/>
          <w:kern w:val="0"/>
          <w:sz w:val="24"/>
          <w:szCs w:val="24"/>
        </w:rPr>
        <w:t>Selon le type d’application, il existe une multitude de capteurs sur le marché</w:t>
      </w:r>
      <w:r w:rsidR="00C36F6C" w:rsidRPr="00665676">
        <w:rPr>
          <w:rFonts w:ascii="Times New Roman" w:hAnsi="Times New Roman" w:cs="Times New Roman"/>
          <w:kern w:val="0"/>
          <w:sz w:val="24"/>
          <w:szCs w:val="24"/>
        </w:rPr>
        <w:t xml:space="preserve"> : capteur de température, d’humidité, de pression, etc. cependant, malgré cette diversité apparente, ils restent dotés d’une architecture matérielle similaire. Un </w:t>
      </w:r>
      <w:r w:rsidR="000F07E4">
        <w:rPr>
          <w:rFonts w:ascii="Times New Roman" w:hAnsi="Times New Roman" w:cs="Times New Roman"/>
          <w:kern w:val="0"/>
          <w:sz w:val="24"/>
          <w:szCs w:val="24"/>
        </w:rPr>
        <w:t>nœud capteur</w:t>
      </w:r>
      <w:r w:rsidR="00C36F6C" w:rsidRPr="00665676">
        <w:rPr>
          <w:rFonts w:ascii="Times New Roman" w:hAnsi="Times New Roman" w:cs="Times New Roman"/>
          <w:kern w:val="0"/>
          <w:sz w:val="24"/>
          <w:szCs w:val="24"/>
        </w:rPr>
        <w:t xml:space="preserve"> est composé principalement d’une unité de</w:t>
      </w:r>
      <w:r w:rsidR="00A359EE" w:rsidRPr="00665676">
        <w:rPr>
          <w:rFonts w:ascii="Times New Roman" w:hAnsi="Times New Roman" w:cs="Times New Roman"/>
          <w:kern w:val="0"/>
          <w:sz w:val="24"/>
          <w:szCs w:val="24"/>
        </w:rPr>
        <w:t xml:space="preserve"> [1]</w:t>
      </w:r>
      <w:r w:rsidR="00C36F6C" w:rsidRPr="00665676">
        <w:rPr>
          <w:rFonts w:ascii="Times New Roman" w:hAnsi="Times New Roman" w:cs="Times New Roman"/>
          <w:kern w:val="0"/>
          <w:sz w:val="24"/>
          <w:szCs w:val="24"/>
        </w:rPr>
        <w:t xml:space="preserve"> : captage, traitement, communication, et </w:t>
      </w:r>
      <w:r w:rsidR="008578DA" w:rsidRPr="00665676">
        <w:rPr>
          <w:rFonts w:ascii="Times New Roman" w:hAnsi="Times New Roman" w:cs="Times New Roman"/>
          <w:kern w:val="0"/>
          <w:sz w:val="24"/>
          <w:szCs w:val="24"/>
        </w:rPr>
        <w:t>énergie (</w:t>
      </w:r>
      <w:r w:rsidR="009103C8" w:rsidRPr="00665676">
        <w:rPr>
          <w:rFonts w:ascii="Times New Roman" w:hAnsi="Times New Roman" w:cs="Times New Roman"/>
          <w:kern w:val="0"/>
          <w:sz w:val="24"/>
          <w:szCs w:val="24"/>
        </w:rPr>
        <w:t>voire la figure 1.1).</w:t>
      </w:r>
      <w:r w:rsidR="00D370BB" w:rsidRPr="00665676">
        <w:rPr>
          <w:rFonts w:ascii="Times New Roman" w:hAnsi="Times New Roman" w:cs="Times New Roman"/>
          <w:b/>
          <w:bCs/>
          <w:sz w:val="24"/>
          <w:szCs w:val="24"/>
        </w:rPr>
        <w:t xml:space="preserve"> </w:t>
      </w:r>
    </w:p>
    <w:p w:rsidR="00D84EEC" w:rsidRPr="00665676" w:rsidRDefault="00202655" w:rsidP="00665676">
      <w:pPr>
        <w:spacing w:after="200" w:line="360" w:lineRule="auto"/>
        <w:rPr>
          <w:rFonts w:ascii="Times New Roman" w:hAnsi="Times New Roman" w:cs="Times New Roman"/>
          <w:b/>
          <w:bCs/>
          <w:sz w:val="24"/>
          <w:szCs w:val="24"/>
        </w:rPr>
      </w:pPr>
      <w:r w:rsidRPr="00665676">
        <w:rPr>
          <w:rFonts w:ascii="Times New Roman" w:hAnsi="Times New Roman" w:cs="Times New Roman"/>
          <w:b/>
          <w:bCs/>
          <w:noProof/>
          <w:sz w:val="24"/>
          <w:szCs w:val="24"/>
          <w:lang w:val="en-US"/>
        </w:rPr>
        <mc:AlternateContent>
          <mc:Choice Requires="wps">
            <w:drawing>
              <wp:anchor distT="0" distB="0" distL="114300" distR="114300" simplePos="0" relativeHeight="251658240" behindDoc="0" locked="0" layoutInCell="1" allowOverlap="1" wp14:anchorId="4A5E2769" wp14:editId="191AB7C5">
                <wp:simplePos x="0" y="0"/>
                <wp:positionH relativeFrom="column">
                  <wp:posOffset>53340</wp:posOffset>
                </wp:positionH>
                <wp:positionV relativeFrom="line">
                  <wp:posOffset>79375</wp:posOffset>
                </wp:positionV>
                <wp:extent cx="5426710" cy="2047875"/>
                <wp:effectExtent l="0" t="0" r="21590" b="28575"/>
                <wp:wrapNone/>
                <wp:docPr id="31" name="Rectangle 31"/>
                <wp:cNvGraphicFramePr/>
                <a:graphic xmlns:a="http://schemas.openxmlformats.org/drawingml/2006/main">
                  <a:graphicData uri="http://schemas.microsoft.com/office/word/2010/wordprocessingShape">
                    <wps:wsp>
                      <wps:cNvSpPr/>
                      <wps:spPr>
                        <a:xfrm>
                          <a:off x="0" y="0"/>
                          <a:ext cx="5426710" cy="2047875"/>
                        </a:xfrm>
                        <a:prstGeom prst="rect">
                          <a:avLst/>
                        </a:prstGeom>
                        <a:solidFill>
                          <a:schemeClr val="tx2">
                            <a:lumMod val="20000"/>
                            <a:lumOff val="80000"/>
                          </a:schemeClr>
                        </a:solidFill>
                        <a:ln w="19050"/>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1F28779" id="Rectangle 31" o:spid="_x0000_s1026" style="position:absolute;margin-left:4.2pt;margin-top:6.25pt;width:427.3pt;height:16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" fillcolor="#d5dce4 [671]" strokecolor="#a5a5a5 [3206]" strokeweight="1.5pt">
                <w10:wrap anchory="line"/>
              </v:rect>
            </w:pict>
          </mc:Fallback>
        </mc:AlternateContent>
      </w:r>
      <w:r w:rsidRPr="00665676">
        <w:rPr>
          <w:rFonts w:ascii="Times New Roman" w:hAnsi="Times New Roman" w:cs="Times New Roman"/>
          <w:b/>
          <w:bCs/>
          <w:noProof/>
          <w:sz w:val="24"/>
          <w:szCs w:val="24"/>
          <w:lang w:val="en-US"/>
        </w:rPr>
        <mc:AlternateContent>
          <mc:Choice Requires="wpg">
            <w:drawing>
              <wp:anchor distT="0" distB="0" distL="114300" distR="114300" simplePos="0" relativeHeight="251660288" behindDoc="0" locked="0" layoutInCell="1" allowOverlap="1" wp14:anchorId="73E0CE8E" wp14:editId="12611028">
                <wp:simplePos x="0" y="0"/>
                <wp:positionH relativeFrom="margin">
                  <wp:posOffset>120015</wp:posOffset>
                </wp:positionH>
                <wp:positionV relativeFrom="paragraph">
                  <wp:posOffset>177800</wp:posOffset>
                </wp:positionV>
                <wp:extent cx="5281930" cy="1848485"/>
                <wp:effectExtent l="0" t="0" r="13970" b="18415"/>
                <wp:wrapNone/>
                <wp:docPr id="1344" name="Group 13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1930" cy="1848485"/>
                          <a:chOff x="3291" y="1481"/>
                          <a:chExt cx="55343" cy="18488"/>
                        </a:xfrm>
                      </wpg:grpSpPr>
                      <wps:wsp>
                        <wps:cNvPr id="1345" name="Rectangle 8"/>
                        <wps:cNvSpPr>
                          <a:spLocks noChangeArrowheads="1"/>
                        </wps:cNvSpPr>
                        <wps:spPr bwMode="auto">
                          <a:xfrm>
                            <a:off x="4745" y="16532"/>
                            <a:ext cx="52007" cy="3437"/>
                          </a:xfrm>
                          <a:prstGeom prst="rect">
                            <a:avLst/>
                          </a:prstGeom>
                          <a:solidFill>
                            <a:schemeClr val="accent2">
                              <a:lumMod val="20000"/>
                              <a:lumOff val="80000"/>
                            </a:schemeClr>
                          </a:solidFill>
                          <a:ln>
                            <a:solidFill>
                              <a:schemeClr val="accent3"/>
                            </a:solidFill>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ctr" anchorCtr="0" upright="1">
                          <a:noAutofit/>
                        </wps:bodyPr>
                      </wps:wsp>
                      <wps:wsp>
                        <wps:cNvPr id="1346" name="Flowchart: Process 9"/>
                        <wps:cNvSpPr>
                          <a:spLocks noChangeArrowheads="1"/>
                        </wps:cNvSpPr>
                        <wps:spPr bwMode="auto">
                          <a:xfrm>
                            <a:off x="45134" y="8193"/>
                            <a:ext cx="10964" cy="5187"/>
                          </a:xfrm>
                          <a:prstGeom prst="flowChartProcess">
                            <a:avLst/>
                          </a:prstGeom>
                          <a:solidFill>
                            <a:schemeClr val="accent1">
                              <a:lumMod val="60000"/>
                              <a:lumOff val="40000"/>
                            </a:schemeClr>
                          </a:solidFill>
                          <a:ln>
                            <a:solidFill>
                              <a:schemeClr val="accent3"/>
                            </a:solidFill>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ctr" anchorCtr="0" upright="1">
                          <a:noAutofit/>
                        </wps:bodyPr>
                      </wps:wsp>
                      <wps:wsp>
                        <wps:cNvPr id="1348" name="Flowchart: Process 11"/>
                        <wps:cNvSpPr>
                          <a:spLocks noChangeArrowheads="1"/>
                        </wps:cNvSpPr>
                        <wps:spPr bwMode="auto">
                          <a:xfrm>
                            <a:off x="3291" y="8119"/>
                            <a:ext cx="15362" cy="5188"/>
                          </a:xfrm>
                          <a:prstGeom prst="flowChartProcess">
                            <a:avLst/>
                          </a:prstGeom>
                          <a:solidFill>
                            <a:schemeClr val="accent6">
                              <a:lumMod val="40000"/>
                              <a:lumOff val="60000"/>
                            </a:schemeClr>
                          </a:solidFill>
                          <a:ln>
                            <a:solidFill>
                              <a:schemeClr val="accent3"/>
                            </a:solidFill>
                            <a:headEnd/>
                            <a:tailEnd/>
                          </a:ln>
                        </wps:spPr>
                        <wps:style>
                          <a:lnRef idx="2">
                            <a:schemeClr val="accent3"/>
                          </a:lnRef>
                          <a:fillRef idx="1">
                            <a:schemeClr val="lt1"/>
                          </a:fillRef>
                          <a:effectRef idx="0">
                            <a:schemeClr val="accent3"/>
                          </a:effectRef>
                          <a:fontRef idx="minor">
                            <a:schemeClr val="dk1"/>
                          </a:fontRef>
                        </wps:style>
                        <wps:txbx>
                          <w:txbxContent>
                            <w:p w:rsidR="009753FC" w:rsidRDefault="009753FC" w:rsidP="00D84EEC">
                              <w:pPr>
                                <w:jc w:val="center"/>
                              </w:pPr>
                              <w:r w:rsidRPr="00961C2F">
                                <w:rPr>
                                  <w:rFonts w:ascii="Times New Roman" w:hAnsi="Times New Roman" w:cs="Times New Roman"/>
                                </w:rPr>
                                <w:t>Capteurs</w:t>
                              </w:r>
                              <w:r>
                                <w:t xml:space="preserve">             </w:t>
                              </w:r>
                              <w:r w:rsidRPr="00961C2F">
                                <w:rPr>
                                  <w:rFonts w:ascii="Times New Roman" w:hAnsi="Times New Roman" w:cs="Times New Roman"/>
                                </w:rPr>
                                <w:t>ADCs</w:t>
                              </w:r>
                            </w:p>
                          </w:txbxContent>
                        </wps:txbx>
                        <wps:bodyPr rot="0" vert="horz" wrap="square" lIns="91440" tIns="45720" rIns="91440" bIns="45720" anchor="ctr" anchorCtr="0" upright="1">
                          <a:noAutofit/>
                        </wps:bodyPr>
                      </wps:wsp>
                      <wps:wsp>
                        <wps:cNvPr id="1349" name="Flowchart: Process 12"/>
                        <wps:cNvSpPr>
                          <a:spLocks noChangeArrowheads="1"/>
                        </wps:cNvSpPr>
                        <wps:spPr bwMode="auto">
                          <a:xfrm>
                            <a:off x="22018" y="4828"/>
                            <a:ext cx="18504" cy="8623"/>
                          </a:xfrm>
                          <a:prstGeom prst="flowChartProcess">
                            <a:avLst/>
                          </a:prstGeom>
                          <a:solidFill>
                            <a:schemeClr val="accent4">
                              <a:lumMod val="40000"/>
                              <a:lumOff val="60000"/>
                            </a:schemeClr>
                          </a:solidFill>
                          <a:ln>
                            <a:solidFill>
                              <a:schemeClr val="accent3"/>
                            </a:solidFill>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ctr" anchorCtr="0" upright="1">
                          <a:noAutofit/>
                        </wps:bodyPr>
                      </wps:wsp>
                      <wps:wsp>
                        <wps:cNvPr id="1350" name="Straight Connector 15"/>
                        <wps:cNvCnPr>
                          <a:cxnSpLocks noChangeShapeType="1"/>
                        </wps:cNvCnPr>
                        <wps:spPr bwMode="auto">
                          <a:xfrm>
                            <a:off x="13459" y="8119"/>
                            <a:ext cx="0" cy="5194"/>
                          </a:xfrm>
                          <a:prstGeom prst="line">
                            <a:avLst/>
                          </a:prstGeom>
                          <a:ln>
                            <a:solidFill>
                              <a:schemeClr val="accent3"/>
                            </a:solidFill>
                            <a:headEnd/>
                            <a:tailEnd/>
                          </a:ln>
                        </wps:spPr>
                        <wps:style>
                          <a:lnRef idx="2">
                            <a:schemeClr val="accent3"/>
                          </a:lnRef>
                          <a:fillRef idx="1">
                            <a:schemeClr val="lt1"/>
                          </a:fillRef>
                          <a:effectRef idx="0">
                            <a:schemeClr val="accent3"/>
                          </a:effectRef>
                          <a:fontRef idx="minor">
                            <a:schemeClr val="dk1"/>
                          </a:fontRef>
                        </wps:style>
                        <wps:bodyPr/>
                      </wps:wsp>
                      <wps:wsp>
                        <wps:cNvPr id="1351" name="Straight Connector 16"/>
                        <wps:cNvCnPr>
                          <a:cxnSpLocks noChangeShapeType="1"/>
                        </wps:cNvCnPr>
                        <wps:spPr bwMode="auto">
                          <a:xfrm>
                            <a:off x="22018" y="9144"/>
                            <a:ext cx="18504" cy="0"/>
                          </a:xfrm>
                          <a:prstGeom prst="line">
                            <a:avLst/>
                          </a:prstGeom>
                          <a:ln>
                            <a:solidFill>
                              <a:schemeClr val="accent3"/>
                            </a:solidFill>
                            <a:headEnd/>
                            <a:tailEnd/>
                          </a:ln>
                        </wps:spPr>
                        <wps:style>
                          <a:lnRef idx="2">
                            <a:schemeClr val="accent3"/>
                          </a:lnRef>
                          <a:fillRef idx="1">
                            <a:schemeClr val="lt1"/>
                          </a:fillRef>
                          <a:effectRef idx="0">
                            <a:schemeClr val="accent3"/>
                          </a:effectRef>
                          <a:fontRef idx="minor">
                            <a:schemeClr val="dk1"/>
                          </a:fontRef>
                        </wps:style>
                        <wps:bodyPr/>
                      </wps:wsp>
                      <wps:wsp>
                        <wps:cNvPr id="1352" name="Text Box 2"/>
                        <wps:cNvSpPr txBox="1">
                          <a:spLocks noChangeArrowheads="1"/>
                        </wps:cNvSpPr>
                        <wps:spPr bwMode="auto">
                          <a:xfrm>
                            <a:off x="26993" y="5705"/>
                            <a:ext cx="9855" cy="3055"/>
                          </a:xfrm>
                          <a:prstGeom prst="rect">
                            <a:avLst/>
                          </a:prstGeom>
                          <a:solidFill>
                            <a:schemeClr val="accent4">
                              <a:lumMod val="40000"/>
                              <a:lumOff val="60000"/>
                            </a:schemeClr>
                          </a:solidFill>
                          <a:ln w="0">
                            <a:solidFill>
                              <a:schemeClr val="accent3"/>
                            </a:solidFill>
                            <a:headEnd/>
                            <a:tailEnd/>
                          </a:ln>
                        </wps:spPr>
                        <wps:style>
                          <a:lnRef idx="2">
                            <a:schemeClr val="accent3"/>
                          </a:lnRef>
                          <a:fillRef idx="1">
                            <a:schemeClr val="lt1"/>
                          </a:fillRef>
                          <a:effectRef idx="0">
                            <a:schemeClr val="accent3"/>
                          </a:effectRef>
                          <a:fontRef idx="minor">
                            <a:schemeClr val="dk1"/>
                          </a:fontRef>
                        </wps:style>
                        <wps:txbx>
                          <w:txbxContent>
                            <w:p w:rsidR="009753FC" w:rsidRPr="00961C2F" w:rsidRDefault="009753FC" w:rsidP="00D84EEC">
                              <w:pPr>
                                <w:rPr>
                                  <w:rFonts w:ascii="Times New Roman" w:hAnsi="Times New Roman" w:cs="Times New Roman"/>
                                </w:rPr>
                              </w:pPr>
                              <w:r w:rsidRPr="00961C2F">
                                <w:rPr>
                                  <w:rFonts w:ascii="Times New Roman" w:hAnsi="Times New Roman" w:cs="Times New Roman"/>
                                </w:rPr>
                                <w:t>Processeur</w:t>
                              </w:r>
                            </w:p>
                          </w:txbxContent>
                        </wps:txbx>
                        <wps:bodyPr rot="0" vert="horz" wrap="square" lIns="91440" tIns="45720" rIns="91440" bIns="45720" anchor="t" anchorCtr="0" upright="1">
                          <a:noAutofit/>
                        </wps:bodyPr>
                      </wps:wsp>
                      <wps:wsp>
                        <wps:cNvPr id="1353" name="Text Box 2"/>
                        <wps:cNvSpPr txBox="1">
                          <a:spLocks noChangeArrowheads="1"/>
                        </wps:cNvSpPr>
                        <wps:spPr bwMode="auto">
                          <a:xfrm>
                            <a:off x="24814" y="9436"/>
                            <a:ext cx="14182" cy="3054"/>
                          </a:xfrm>
                          <a:prstGeom prst="rect">
                            <a:avLst/>
                          </a:prstGeom>
                          <a:solidFill>
                            <a:schemeClr val="accent4">
                              <a:lumMod val="40000"/>
                              <a:lumOff val="60000"/>
                            </a:schemeClr>
                          </a:solidFill>
                          <a:ln w="0">
                            <a:solidFill>
                              <a:schemeClr val="accent3"/>
                            </a:solidFill>
                            <a:headEnd/>
                            <a:tailEnd/>
                          </a:ln>
                        </wps:spPr>
                        <wps:style>
                          <a:lnRef idx="2">
                            <a:schemeClr val="accent3"/>
                          </a:lnRef>
                          <a:fillRef idx="1">
                            <a:schemeClr val="lt1"/>
                          </a:fillRef>
                          <a:effectRef idx="0">
                            <a:schemeClr val="accent3"/>
                          </a:effectRef>
                          <a:fontRef idx="minor">
                            <a:schemeClr val="dk1"/>
                          </a:fontRef>
                        </wps:style>
                        <wps:txbx>
                          <w:txbxContent>
                            <w:p w:rsidR="009753FC" w:rsidRPr="00961C2F" w:rsidRDefault="009753FC" w:rsidP="00D84EEC">
                              <w:pPr>
                                <w:rPr>
                                  <w:rFonts w:ascii="Times New Roman" w:hAnsi="Times New Roman" w:cs="Times New Roman"/>
                                  <w:lang w:val="en-US"/>
                                </w:rPr>
                              </w:pPr>
                              <w:r w:rsidRPr="00961C2F">
                                <w:rPr>
                                  <w:rFonts w:ascii="Times New Roman" w:hAnsi="Times New Roman" w:cs="Times New Roman"/>
                                </w:rPr>
                                <w:t>Unité de stockage</w:t>
                              </w:r>
                            </w:p>
                          </w:txbxContent>
                        </wps:txbx>
                        <wps:bodyPr rot="0" vert="horz" wrap="square" lIns="91440" tIns="45720" rIns="91440" bIns="45720" anchor="t" anchorCtr="0" upright="1">
                          <a:noAutofit/>
                        </wps:bodyPr>
                      </wps:wsp>
                      <wps:wsp>
                        <wps:cNvPr id="1354" name="Text Box 2"/>
                        <wps:cNvSpPr txBox="1">
                          <a:spLocks noChangeArrowheads="1"/>
                        </wps:cNvSpPr>
                        <wps:spPr bwMode="auto">
                          <a:xfrm>
                            <a:off x="45380" y="9217"/>
                            <a:ext cx="10470" cy="3054"/>
                          </a:xfrm>
                          <a:prstGeom prst="rect">
                            <a:avLst/>
                          </a:prstGeom>
                          <a:solidFill>
                            <a:schemeClr val="accent1">
                              <a:lumMod val="60000"/>
                              <a:lumOff val="40000"/>
                            </a:schemeClr>
                          </a:solidFill>
                          <a:ln w="0">
                            <a:solidFill>
                              <a:schemeClr val="accent3"/>
                            </a:solidFill>
                            <a:headEnd/>
                            <a:tailEnd/>
                          </a:ln>
                        </wps:spPr>
                        <wps:style>
                          <a:lnRef idx="2">
                            <a:schemeClr val="accent3"/>
                          </a:lnRef>
                          <a:fillRef idx="1">
                            <a:schemeClr val="lt1"/>
                          </a:fillRef>
                          <a:effectRef idx="0">
                            <a:schemeClr val="accent3"/>
                          </a:effectRef>
                          <a:fontRef idx="minor">
                            <a:schemeClr val="dk1"/>
                          </a:fontRef>
                        </wps:style>
                        <wps:txbx>
                          <w:txbxContent>
                            <w:p w:rsidR="009753FC" w:rsidRPr="00961C2F" w:rsidRDefault="009753FC" w:rsidP="00D84EEC">
                              <w:pPr>
                                <w:rPr>
                                  <w:rFonts w:ascii="Times New Roman" w:hAnsi="Times New Roman" w:cs="Times New Roman"/>
                                  <w:lang w:val="en-US"/>
                                </w:rPr>
                              </w:pPr>
                              <w:r w:rsidRPr="00961C2F">
                                <w:rPr>
                                  <w:rFonts w:ascii="Times New Roman" w:hAnsi="Times New Roman" w:cs="Times New Roman"/>
                                </w:rPr>
                                <w:t>Transceiver</w:t>
                              </w:r>
                            </w:p>
                          </w:txbxContent>
                        </wps:txbx>
                        <wps:bodyPr rot="0" vert="horz" wrap="square" lIns="91440" tIns="45720" rIns="91440" bIns="45720" anchor="t" anchorCtr="0" upright="1">
                          <a:noAutofit/>
                        </wps:bodyPr>
                      </wps:wsp>
                      <wps:wsp>
                        <wps:cNvPr id="1355" name="Text Box 2"/>
                        <wps:cNvSpPr txBox="1">
                          <a:spLocks noChangeArrowheads="1"/>
                        </wps:cNvSpPr>
                        <wps:spPr bwMode="auto">
                          <a:xfrm>
                            <a:off x="26910" y="16898"/>
                            <a:ext cx="10794" cy="2413"/>
                          </a:xfrm>
                          <a:prstGeom prst="rect">
                            <a:avLst/>
                          </a:prstGeom>
                          <a:solidFill>
                            <a:schemeClr val="accent2">
                              <a:lumMod val="20000"/>
                              <a:lumOff val="80000"/>
                            </a:schemeClr>
                          </a:solidFill>
                          <a:ln w="0">
                            <a:solidFill>
                              <a:schemeClr val="accent3"/>
                            </a:solidFill>
                            <a:headEnd/>
                            <a:tailEnd/>
                          </a:ln>
                        </wps:spPr>
                        <wps:style>
                          <a:lnRef idx="2">
                            <a:schemeClr val="accent3"/>
                          </a:lnRef>
                          <a:fillRef idx="1">
                            <a:schemeClr val="lt1"/>
                          </a:fillRef>
                          <a:effectRef idx="0">
                            <a:schemeClr val="accent3"/>
                          </a:effectRef>
                          <a:fontRef idx="minor">
                            <a:schemeClr val="dk1"/>
                          </a:fontRef>
                        </wps:style>
                        <wps:txbx>
                          <w:txbxContent>
                            <w:p w:rsidR="009753FC" w:rsidRPr="00961C2F" w:rsidRDefault="009753FC" w:rsidP="00D84EEC">
                              <w:pPr>
                                <w:rPr>
                                  <w:rFonts w:ascii="Times New Roman" w:hAnsi="Times New Roman" w:cs="Times New Roman"/>
                                  <w:lang w:val="en-US"/>
                                </w:rPr>
                              </w:pPr>
                              <w:r w:rsidRPr="00961C2F">
                                <w:rPr>
                                  <w:rFonts w:ascii="Times New Roman" w:hAnsi="Times New Roman" w:cs="Times New Roman"/>
                                </w:rPr>
                                <w:t>Batterie</w:t>
                              </w:r>
                            </w:p>
                          </w:txbxContent>
                        </wps:txbx>
                        <wps:bodyPr rot="0" vert="horz" wrap="square" lIns="91440" tIns="45720" rIns="91440" bIns="45720" anchor="t" anchorCtr="0" upright="1">
                          <a:noAutofit/>
                        </wps:bodyPr>
                      </wps:wsp>
                      <wps:wsp>
                        <wps:cNvPr id="1356" name="Straight Arrow Connector 20"/>
                        <wps:cNvCnPr>
                          <a:cxnSpLocks noChangeShapeType="1"/>
                        </wps:cNvCnPr>
                        <wps:spPr bwMode="auto">
                          <a:xfrm flipV="1">
                            <a:off x="8262" y="13313"/>
                            <a:ext cx="0" cy="3146"/>
                          </a:xfrm>
                          <a:prstGeom prst="straightConnector1">
                            <a:avLst/>
                          </a:prstGeom>
                          <a:ln>
                            <a:solidFill>
                              <a:schemeClr val="accent3"/>
                            </a:solidFill>
                            <a:headEnd/>
                            <a:tailEnd type="triangle" w="med" len="med"/>
                          </a:ln>
                        </wps:spPr>
                        <wps:style>
                          <a:lnRef idx="2">
                            <a:schemeClr val="accent3"/>
                          </a:lnRef>
                          <a:fillRef idx="1">
                            <a:schemeClr val="lt1"/>
                          </a:fillRef>
                          <a:effectRef idx="0">
                            <a:schemeClr val="accent3"/>
                          </a:effectRef>
                          <a:fontRef idx="minor">
                            <a:schemeClr val="dk1"/>
                          </a:fontRef>
                        </wps:style>
                        <wps:bodyPr/>
                      </wps:wsp>
                      <wps:wsp>
                        <wps:cNvPr id="1357" name="Straight Arrow Connector 21"/>
                        <wps:cNvCnPr>
                          <a:cxnSpLocks noChangeShapeType="1"/>
                        </wps:cNvCnPr>
                        <wps:spPr bwMode="auto">
                          <a:xfrm flipV="1">
                            <a:off x="16239" y="13313"/>
                            <a:ext cx="0" cy="3225"/>
                          </a:xfrm>
                          <a:prstGeom prst="straightConnector1">
                            <a:avLst/>
                          </a:prstGeom>
                          <a:ln>
                            <a:solidFill>
                              <a:schemeClr val="accent3"/>
                            </a:solidFill>
                            <a:headEnd/>
                            <a:tailEnd type="triangle" w="med" len="med"/>
                          </a:ln>
                        </wps:spPr>
                        <wps:style>
                          <a:lnRef idx="2">
                            <a:schemeClr val="accent3"/>
                          </a:lnRef>
                          <a:fillRef idx="1">
                            <a:schemeClr val="lt1"/>
                          </a:fillRef>
                          <a:effectRef idx="0">
                            <a:schemeClr val="accent3"/>
                          </a:effectRef>
                          <a:fontRef idx="minor">
                            <a:schemeClr val="dk1"/>
                          </a:fontRef>
                        </wps:style>
                        <wps:bodyPr/>
                      </wps:wsp>
                      <wps:wsp>
                        <wps:cNvPr id="1358" name="Straight Arrow Connector 22"/>
                        <wps:cNvCnPr>
                          <a:cxnSpLocks noChangeShapeType="1"/>
                        </wps:cNvCnPr>
                        <wps:spPr bwMode="auto">
                          <a:xfrm flipV="1">
                            <a:off x="31309" y="13386"/>
                            <a:ext cx="0" cy="3146"/>
                          </a:xfrm>
                          <a:prstGeom prst="straightConnector1">
                            <a:avLst/>
                          </a:prstGeom>
                          <a:ln>
                            <a:solidFill>
                              <a:schemeClr val="accent3"/>
                            </a:solidFill>
                            <a:headEnd/>
                            <a:tailEnd type="triangle" w="med" len="med"/>
                          </a:ln>
                        </wps:spPr>
                        <wps:style>
                          <a:lnRef idx="2">
                            <a:schemeClr val="accent3"/>
                          </a:lnRef>
                          <a:fillRef idx="1">
                            <a:schemeClr val="lt1"/>
                          </a:fillRef>
                          <a:effectRef idx="0">
                            <a:schemeClr val="accent3"/>
                          </a:effectRef>
                          <a:fontRef idx="minor">
                            <a:schemeClr val="dk1"/>
                          </a:fontRef>
                        </wps:style>
                        <wps:bodyPr/>
                      </wps:wsp>
                      <wps:wsp>
                        <wps:cNvPr id="1359" name="Straight Arrow Connector 23"/>
                        <wps:cNvCnPr>
                          <a:cxnSpLocks noChangeShapeType="1"/>
                        </wps:cNvCnPr>
                        <wps:spPr bwMode="auto">
                          <a:xfrm flipH="1" flipV="1">
                            <a:off x="50548" y="13313"/>
                            <a:ext cx="73" cy="3298"/>
                          </a:xfrm>
                          <a:prstGeom prst="straightConnector1">
                            <a:avLst/>
                          </a:prstGeom>
                          <a:ln>
                            <a:solidFill>
                              <a:schemeClr val="accent3"/>
                            </a:solidFill>
                            <a:headEnd/>
                            <a:tailEnd type="triangle" w="med" len="med"/>
                          </a:ln>
                        </wps:spPr>
                        <wps:style>
                          <a:lnRef idx="2">
                            <a:schemeClr val="accent3"/>
                          </a:lnRef>
                          <a:fillRef idx="1">
                            <a:schemeClr val="lt1"/>
                          </a:fillRef>
                          <a:effectRef idx="0">
                            <a:schemeClr val="accent3"/>
                          </a:effectRef>
                          <a:fontRef idx="minor">
                            <a:schemeClr val="dk1"/>
                          </a:fontRef>
                        </wps:style>
                        <wps:bodyPr/>
                      </wps:wsp>
                      <wps:wsp>
                        <wps:cNvPr id="1360" name="Straight Arrow Connector 24"/>
                        <wps:cNvCnPr>
                          <a:cxnSpLocks noChangeShapeType="1"/>
                        </wps:cNvCnPr>
                        <wps:spPr bwMode="auto">
                          <a:xfrm>
                            <a:off x="18653" y="10972"/>
                            <a:ext cx="3436" cy="0"/>
                          </a:xfrm>
                          <a:prstGeom prst="straightConnector1">
                            <a:avLst/>
                          </a:prstGeom>
                          <a:ln>
                            <a:solidFill>
                              <a:schemeClr val="accent3"/>
                            </a:solidFill>
                            <a:headEnd type="triangle" w="med" len="med"/>
                            <a:tailEnd type="triangle" w="med" len="med"/>
                          </a:ln>
                        </wps:spPr>
                        <wps:style>
                          <a:lnRef idx="2">
                            <a:schemeClr val="accent3"/>
                          </a:lnRef>
                          <a:fillRef idx="1">
                            <a:schemeClr val="lt1"/>
                          </a:fillRef>
                          <a:effectRef idx="0">
                            <a:schemeClr val="accent3"/>
                          </a:effectRef>
                          <a:fontRef idx="minor">
                            <a:schemeClr val="dk1"/>
                          </a:fontRef>
                        </wps:style>
                        <wps:bodyPr/>
                      </wps:wsp>
                      <wps:wsp>
                        <wps:cNvPr id="1361" name="Straight Arrow Connector 25"/>
                        <wps:cNvCnPr>
                          <a:cxnSpLocks noChangeShapeType="1"/>
                        </wps:cNvCnPr>
                        <wps:spPr bwMode="auto">
                          <a:xfrm>
                            <a:off x="40526" y="11045"/>
                            <a:ext cx="4612" cy="0"/>
                          </a:xfrm>
                          <a:prstGeom prst="straightConnector1">
                            <a:avLst/>
                          </a:prstGeom>
                          <a:ln>
                            <a:solidFill>
                              <a:schemeClr val="accent3"/>
                            </a:solidFill>
                            <a:headEnd type="triangle" w="med" len="med"/>
                            <a:tailEnd type="triangle" w="med" len="med"/>
                          </a:ln>
                        </wps:spPr>
                        <wps:style>
                          <a:lnRef idx="2">
                            <a:schemeClr val="accent3"/>
                          </a:lnRef>
                          <a:fillRef idx="1">
                            <a:schemeClr val="lt1"/>
                          </a:fillRef>
                          <a:effectRef idx="0">
                            <a:schemeClr val="accent3"/>
                          </a:effectRef>
                          <a:fontRef idx="minor">
                            <a:schemeClr val="dk1"/>
                          </a:fontRef>
                        </wps:style>
                        <wps:bodyPr/>
                      </wps:wsp>
                      <wps:wsp>
                        <wps:cNvPr id="1362" name="Text Box 2"/>
                        <wps:cNvSpPr txBox="1">
                          <a:spLocks noChangeArrowheads="1"/>
                        </wps:cNvSpPr>
                        <wps:spPr bwMode="auto">
                          <a:xfrm>
                            <a:off x="4243" y="4599"/>
                            <a:ext cx="14186" cy="2845"/>
                          </a:xfrm>
                          <a:prstGeom prst="rect">
                            <a:avLst/>
                          </a:prstGeom>
                          <a:solidFill>
                            <a:schemeClr val="accent6">
                              <a:lumMod val="40000"/>
                              <a:lumOff val="60000"/>
                            </a:schemeClr>
                          </a:solidFill>
                          <a:ln w="19050">
                            <a:solidFill>
                              <a:schemeClr val="accent3"/>
                            </a:solidFill>
                            <a:prstDash val="dash"/>
                          </a:ln>
                        </wps:spPr>
                        <wps:style>
                          <a:lnRef idx="2">
                            <a:schemeClr val="accent3"/>
                          </a:lnRef>
                          <a:fillRef idx="1">
                            <a:schemeClr val="lt1"/>
                          </a:fillRef>
                          <a:effectRef idx="0">
                            <a:schemeClr val="accent3"/>
                          </a:effectRef>
                          <a:fontRef idx="minor">
                            <a:schemeClr val="dk1"/>
                          </a:fontRef>
                        </wps:style>
                        <wps:txbx>
                          <w:txbxContent>
                            <w:p w:rsidR="009753FC" w:rsidRPr="00961C2F" w:rsidRDefault="009753FC" w:rsidP="00D84EEC">
                              <w:pPr>
                                <w:rPr>
                                  <w:rFonts w:ascii="Times New Roman" w:hAnsi="Times New Roman" w:cs="Times New Roman"/>
                                  <w:lang w:val="en-US"/>
                                </w:rPr>
                              </w:pPr>
                              <w:r w:rsidRPr="00961C2F">
                                <w:rPr>
                                  <w:rFonts w:ascii="Times New Roman" w:hAnsi="Times New Roman" w:cs="Times New Roman"/>
                                </w:rPr>
                                <w:t>Unité d’acquisition</w:t>
                              </w:r>
                            </w:p>
                          </w:txbxContent>
                        </wps:txbx>
                        <wps:bodyPr rot="0" vert="horz" wrap="square" lIns="91440" tIns="45720" rIns="91440" bIns="45720" anchor="t" anchorCtr="0" upright="1">
                          <a:noAutofit/>
                        </wps:bodyPr>
                      </wps:wsp>
                      <wps:wsp>
                        <wps:cNvPr id="1363" name="Text Box 2"/>
                        <wps:cNvSpPr txBox="1">
                          <a:spLocks noChangeArrowheads="1"/>
                        </wps:cNvSpPr>
                        <wps:spPr bwMode="auto">
                          <a:xfrm>
                            <a:off x="24091" y="1481"/>
                            <a:ext cx="15498" cy="2775"/>
                          </a:xfrm>
                          <a:prstGeom prst="rect">
                            <a:avLst/>
                          </a:prstGeom>
                          <a:solidFill>
                            <a:schemeClr val="accent4">
                              <a:lumMod val="40000"/>
                              <a:lumOff val="60000"/>
                            </a:schemeClr>
                          </a:solidFill>
                          <a:ln w="19050">
                            <a:solidFill>
                              <a:schemeClr val="accent3"/>
                            </a:solidFill>
                            <a:prstDash val="dash"/>
                          </a:ln>
                        </wps:spPr>
                        <wps:style>
                          <a:lnRef idx="2">
                            <a:schemeClr val="accent3"/>
                          </a:lnRef>
                          <a:fillRef idx="1">
                            <a:schemeClr val="lt1"/>
                          </a:fillRef>
                          <a:effectRef idx="0">
                            <a:schemeClr val="accent3"/>
                          </a:effectRef>
                          <a:fontRef idx="minor">
                            <a:schemeClr val="dk1"/>
                          </a:fontRef>
                        </wps:style>
                        <wps:txbx>
                          <w:txbxContent>
                            <w:p w:rsidR="009753FC" w:rsidRPr="00961C2F" w:rsidRDefault="009753FC" w:rsidP="00D84EEC">
                              <w:pPr>
                                <w:rPr>
                                  <w:rFonts w:ascii="Times New Roman" w:hAnsi="Times New Roman" w:cs="Times New Roman"/>
                                  <w:lang w:val="en-US"/>
                                </w:rPr>
                              </w:pPr>
                              <w:r w:rsidRPr="00961C2F">
                                <w:rPr>
                                  <w:rFonts w:ascii="Times New Roman" w:hAnsi="Times New Roman" w:cs="Times New Roman"/>
                                </w:rPr>
                                <w:t>Unité de traitement</w:t>
                              </w:r>
                            </w:p>
                          </w:txbxContent>
                        </wps:txbx>
                        <wps:bodyPr rot="0" vert="horz" wrap="square" lIns="91440" tIns="45720" rIns="91440" bIns="45720" anchor="t" anchorCtr="0" upright="1">
                          <a:noAutofit/>
                        </wps:bodyPr>
                      </wps:wsp>
                      <wps:wsp>
                        <wps:cNvPr id="1364" name="Text Box 2"/>
                        <wps:cNvSpPr txBox="1">
                          <a:spLocks noChangeArrowheads="1"/>
                        </wps:cNvSpPr>
                        <wps:spPr bwMode="auto">
                          <a:xfrm>
                            <a:off x="42112" y="4599"/>
                            <a:ext cx="16522" cy="2705"/>
                          </a:xfrm>
                          <a:prstGeom prst="rect">
                            <a:avLst/>
                          </a:prstGeom>
                          <a:solidFill>
                            <a:schemeClr val="accent1">
                              <a:lumMod val="60000"/>
                              <a:lumOff val="40000"/>
                            </a:schemeClr>
                          </a:solidFill>
                          <a:ln w="19050">
                            <a:solidFill>
                              <a:schemeClr val="accent3"/>
                            </a:solidFill>
                            <a:prstDash val="dash"/>
                          </a:ln>
                        </wps:spPr>
                        <wps:style>
                          <a:lnRef idx="2">
                            <a:schemeClr val="accent3"/>
                          </a:lnRef>
                          <a:fillRef idx="1">
                            <a:schemeClr val="lt1"/>
                          </a:fillRef>
                          <a:effectRef idx="0">
                            <a:schemeClr val="accent3"/>
                          </a:effectRef>
                          <a:fontRef idx="minor">
                            <a:schemeClr val="dk1"/>
                          </a:fontRef>
                        </wps:style>
                        <wps:txbx>
                          <w:txbxContent>
                            <w:p w:rsidR="009753FC" w:rsidRPr="00961C2F" w:rsidRDefault="009753FC" w:rsidP="00D84EEC">
                              <w:pPr>
                                <w:rPr>
                                  <w:rFonts w:ascii="Times New Roman" w:hAnsi="Times New Roman" w:cs="Times New Roman"/>
                                  <w:lang w:val="en-US"/>
                                </w:rPr>
                              </w:pPr>
                              <w:r w:rsidRPr="00961C2F">
                                <w:rPr>
                                  <w:rFonts w:ascii="Times New Roman" w:hAnsi="Times New Roman" w:cs="Times New Roman"/>
                                </w:rPr>
                                <w:t>Unité de communication</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page">
                  <wp14:pctHeight>0</wp14:pctHeight>
                </wp14:sizeRelV>
              </wp:anchor>
            </w:drawing>
          </mc:Choice>
          <mc:Fallback xmlns:w15="http://schemas.microsoft.com/office/word/2012/wordml">
            <w:pict>
              <v:group w14:anchorId="73E0CE8E" id="Group 1344" o:spid="_x0000_s1026" style="position:absolute;margin-left:9.45pt;margin-top:14pt;width:415.9pt;height:145.55pt;z-index:251660288;mso-position-horizontal-relative:margin;mso-width-relative:margin" coordorigin="3291,1481" coordsize="55343,18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">
                <v:rect id="Rectangle 8" o:spid="_x0000_s1027" style="position:absolute;left:4745;top:16532;width:52007;height:34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fOtsIA&#10;AADdAAAADwAAAGRycy9kb3ducmV2LnhtbERPyW7CMBC9V+IfrEHqBYEDLYsCBgESlCvLgeMQD0lE&#10;PI5sl6R/jytV6m2e3jqLVWsq8STnS8sKhoMEBHFmdcm5gst515+B8AFZY2WZFPyQh9Wy87bAVNuG&#10;j/Q8hVzEEPYpKihCqFMpfVaQQT+wNXHk7tYZDBG6XGqHTQw3lRwlyUQaLDk2FFjTtqDscfo2ChqX&#10;zWw93oymw699T/Y2V31Dq9R7t13PQQRqw7/4z33Qcf7H5xh+v4kn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R862wgAAAN0AAAAPAAAAAAAAAAAAAAAAAJgCAABkcnMvZG93&#10;bnJldi54bWxQSwUGAAAAAAQABAD1AAAAhwMAAAAA&#10;" fillcolor="#fbe4d5 [661]" strokecolor="#a5a5a5 [3206]" strokeweight="1pt"/>
                <v:shapetype id="_x0000_t109" coordsize="21600,21600" o:spt="109" path="m,l,21600r21600,l21600,xe">
                  <v:stroke joinstyle="miter"/>
                  <v:path gradientshapeok="t" o:connecttype="rect"/>
                </v:shapetype>
                <v:shape id="Flowchart: Process 9" o:spid="_x0000_s1028" type="#_x0000_t109" style="position:absolute;left:45134;top:8193;width:10964;height:51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4D8MA&#10;AADdAAAADwAAAGRycy9kb3ducmV2LnhtbERPyWrDMBC9B/oPYgq5JXJWjBslmNBCIZRQN+15sMYL&#10;tUZGUhz376tCIbd5vHV2h9F0YiDnW8sKFvMEBHFpdcu1gsvHyywF4QOyxs4yKfghD4f9w2SHmbY3&#10;fqehCLWIIewzVNCE0GdS+rIhg35ue+LIVdYZDBG6WmqHtxhuOrlMkq002HJsaLCnY0Pld3E1Cop8&#10;s3CfVXU9p/TG7eVrOD3ng1LTxzF/AhFoDHfxv/tVx/mr9Rb+voknyP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4D8MAAADdAAAADwAAAAAAAAAAAAAAAACYAgAAZHJzL2Rv&#10;d25yZXYueG1sUEsFBgAAAAAEAAQA9QAAAIgDAAAAAA==&#10;" fillcolor="#9cc2e5 [1940]" strokecolor="#a5a5a5 [3206]" strokeweight="1pt"/>
                <v:shape id="Flowchart: Process 11" o:spid="_x0000_s1029" type="#_x0000_t109" style="position:absolute;left:3291;top:8119;width:15362;height:5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78MA&#10;AADdAAAADwAAAGRycy9kb3ducmV2LnhtbESPyYoCQQyG7wPzDkUGvI3VjoNIaykqDLicXA4eY1d6&#10;wa5U01Vq+/aTg+AtIf/yZTrvXK3u1IbKs4FBPwFFnHlbcWHgdPz7HoMKEdli7ZkMPCnAfPb5McXU&#10;+gfv6X6IhZIQDikaKGNsUq1DVpLD0PcNsdxy3zqMsraFti0+JNzV+idJRtphxdJQYkOrkrLr4eak&#10;NztvdB5Gw2KXO7qct8lye7sa0/vqFhNQkbr4Fr/cayv4w1/BlW9kBD3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c78MAAADdAAAADwAAAAAAAAAAAAAAAACYAgAAZHJzL2Rv&#10;d25yZXYueG1sUEsFBgAAAAAEAAQA9QAAAIgDAAAAAA==&#10;" fillcolor="#c5e0b3 [1305]" strokecolor="#a5a5a5 [3206]" strokeweight="1pt">
                  <v:textbox>
                    <w:txbxContent>
                      <w:p w:rsidR="009753FC" w:rsidRDefault="009753FC" w:rsidP="00D84EEC">
                        <w:pPr>
                          <w:jc w:val="center"/>
                        </w:pPr>
                        <w:r w:rsidRPr="00961C2F">
                          <w:rPr>
                            <w:rFonts w:ascii="Times New Roman" w:hAnsi="Times New Roman" w:cs="Times New Roman"/>
                          </w:rPr>
                          <w:t>Capteurs</w:t>
                        </w:r>
                        <w:r>
                          <w:t xml:space="preserve">             </w:t>
                        </w:r>
                        <w:r w:rsidRPr="00961C2F">
                          <w:rPr>
                            <w:rFonts w:ascii="Times New Roman" w:hAnsi="Times New Roman" w:cs="Times New Roman"/>
                          </w:rPr>
                          <w:t>ADCs</w:t>
                        </w:r>
                      </w:p>
                    </w:txbxContent>
                  </v:textbox>
                </v:shape>
                <v:shape id="Flowchart: Process 12" o:spid="_x0000_s1030" type="#_x0000_t109" style="position:absolute;left:22018;top:4828;width:18504;height:86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O7sQA&#10;AADdAAAADwAAAGRycy9kb3ducmV2LnhtbERPTWvCQBC9F/wPyxR6KbqxLaIxGxGx4KGHanvxNmbH&#10;bGh2NmQ3Mf77riB4m8f7nGw12Fr01PrKsYLpJAFBXDhdcang9+dzPAfhA7LG2jEpuJKHVT56yjDV&#10;7sJ76g+hFDGEfYoKTAhNKqUvDFn0E9cQR+7sWoshwraUusVLDLe1fEuSmbRYcWww2NDGUPF36KyC&#10;Y5F89a8dd9fdtjZds/8+n4a1Ui/Pw3oJItAQHuK7e6fj/PePBdy+iSfI/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oDu7EAAAA3QAAAA8AAAAAAAAAAAAAAAAAmAIAAGRycy9k&#10;b3ducmV2LnhtbFBLBQYAAAAABAAEAPUAAACJAwAAAAA=&#10;" fillcolor="#ffe599 [1303]" strokecolor="#a5a5a5 [3206]" strokeweight="1pt"/>
                <v:line id="Straight Connector 15" o:spid="_x0000_s1031" style="position:absolute;visibility:visible;mso-wrap-style:square" from="13459,8119" to="13459,13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UNQ8cAAADdAAAADwAAAGRycy9kb3ducmV2LnhtbESPQWsCQQyF74X+hyGCtzqjUpGto9ha&#10;QShFalv0GHbi7tKdzHZn1G1/fXMQensh7718mS06X6sztbEKbGE4MKCI8+AqLix8vK/vpqBiQnZY&#10;ByYLPxRhMb+9mWHmwoXf6LxLhZISjhlaKFNqMq1jXpLHOAgNseyOofWYZGwL7Vq8SLmv9ciYifZY&#10;sVwosaGnkvKv3clbOIre/Brz/bidPn8ehq+8eqn31vZ73fIBVKIu/Zuv6Y0T/PG98Ms3IkH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VRQ1DxwAAAN0AAAAPAAAAAAAA&#10;AAAAAAAAAKECAABkcnMvZG93bnJldi54bWxQSwUGAAAAAAQABAD5AAAAlQMAAAAA&#10;" filled="t" fillcolor="white [3201]" strokecolor="#a5a5a5 [3206]" strokeweight="1pt">
                  <v:stroke joinstyle="miter"/>
                </v:line>
                <v:line id="Straight Connector 16" o:spid="_x0000_s1032" style="position:absolute;visibility:visible;mso-wrap-style:square" from="22018,9144" to="40522,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mo2McAAADdAAAADwAAAGRycy9kb3ducmV2LnhtbESPQWsCMRCF70L/QxihN03WUpHVKLa2&#10;IIiItqLHYTPuLt1MtptU1/76piB4+4Z5896byay1lThT40vHGpK+AkGcOVNyruHz4703AuEDssHK&#10;MWm4kofZ9KEzwdS4C2/pvAu5iCbsU9RQhFCnUvqsIIu+72riuDu5xmKIY5NL0+AlmttKDpQaSosl&#10;x4QCa3otKPva/VgNp8jLX6W+Xzajt/0xWfNiVR20fuy28zGIQG24i2/XSxPrPz0n8P9NRJDT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6CajYxwAAAN0AAAAPAAAAAAAA&#10;AAAAAAAAAKECAABkcnMvZG93bnJldi54bWxQSwUGAAAAAAQABAD5AAAAlQMAAAAA&#10;" filled="t" fillcolor="white [3201]" strokecolor="#a5a5a5 [3206]" strokeweight="1pt">
                  <v:stroke joinstyle="miter"/>
                </v:line>
                <v:shapetype id="_x0000_t202" coordsize="21600,21600" o:spt="202" path="m,l,21600r21600,l21600,xe">
                  <v:stroke joinstyle="miter"/>
                  <v:path gradientshapeok="t" o:connecttype="rect"/>
                </v:shapetype>
                <v:shape id="Text Box 2" o:spid="_x0000_s1033" type="#_x0000_t202" style="position:absolute;left:26993;top:5705;width:9855;height:30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xIsMUA&#10;AADdAAAADwAAAGRycy9kb3ducmV2LnhtbERPS2vCQBC+C/0PyxS8iG6aYpHUVUqh0Iv1EUF7G7LT&#10;JG12NuxuNP57VxB6m4/vOfNlbxpxIudrywqeJgkI4sLqmksF+/xjPAPhA7LGxjIpuJCH5eJhMMdM&#10;2zNv6bQLpYgh7DNUUIXQZlL6oiKDfmJb4sj9WGcwROhKqR2eY7hpZJokL9JgzbGhwpbeKyr+dp1R&#10;8N1+Hd0I15eN2+Nv3tnVIe2CUsPH/u0VRKA+/Ivv7k8d5z9PU7h9E0+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LEiwxQAAAN0AAAAPAAAAAAAAAAAAAAAAAJgCAABkcnMv&#10;ZG93bnJldi54bWxQSwUGAAAAAAQABAD1AAAAigMAAAAA&#10;" fillcolor="#ffe599 [1303]" strokecolor="#a5a5a5 [3206]" strokeweight="0">
                  <v:textbox>
                    <w:txbxContent>
                      <w:p w:rsidR="009753FC" w:rsidRPr="00961C2F" w:rsidRDefault="009753FC" w:rsidP="00D84EEC">
                        <w:pPr>
                          <w:rPr>
                            <w:rFonts w:ascii="Times New Roman" w:hAnsi="Times New Roman" w:cs="Times New Roman"/>
                          </w:rPr>
                        </w:pPr>
                        <w:r w:rsidRPr="00961C2F">
                          <w:rPr>
                            <w:rFonts w:ascii="Times New Roman" w:hAnsi="Times New Roman" w:cs="Times New Roman"/>
                          </w:rPr>
                          <w:t>Processeur</w:t>
                        </w:r>
                      </w:p>
                    </w:txbxContent>
                  </v:textbox>
                </v:shape>
                <v:shape id="Text Box 2" o:spid="_x0000_s1034" type="#_x0000_t202" style="position:absolute;left:24814;top:9436;width:14182;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tK8QA&#10;AADdAAAADwAAAGRycy9kb3ducmV2LnhtbERPS2sCMRC+F/wPYQQvRbNVKrIapRQKXlrrA9TbsBl3&#10;VzeTJcnq+u9NoeBtPr7nzBatqcSVnC8tK3gbJCCIM6tLzhXstl/9CQgfkDVWlknBnTws5p2XGaba&#10;3nhN103IRQxhn6KCIoQ6ldJnBRn0A1sTR+5kncEQoculdniL4aaSwyQZS4Mlx4YCa/osKLtsGqPg&#10;WP8c3Cuu7r9uh+dtY7/3wyYo1eu2H1MQgdrwFP+7lzrOH72P4O+beIK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g7SvEAAAA3QAAAA8AAAAAAAAAAAAAAAAAmAIAAGRycy9k&#10;b3ducmV2LnhtbFBLBQYAAAAABAAEAPUAAACJAwAAAAA=&#10;" fillcolor="#ffe599 [1303]" strokecolor="#a5a5a5 [3206]" strokeweight="0">
                  <v:textbox>
                    <w:txbxContent>
                      <w:p w:rsidR="009753FC" w:rsidRPr="00961C2F" w:rsidRDefault="009753FC" w:rsidP="00D84EEC">
                        <w:pPr>
                          <w:rPr>
                            <w:rFonts w:ascii="Times New Roman" w:hAnsi="Times New Roman" w:cs="Times New Roman"/>
                            <w:lang w:val="en-US"/>
                          </w:rPr>
                        </w:pPr>
                        <w:r w:rsidRPr="00961C2F">
                          <w:rPr>
                            <w:rFonts w:ascii="Times New Roman" w:hAnsi="Times New Roman" w:cs="Times New Roman"/>
                          </w:rPr>
                          <w:t>Unité de stockage</w:t>
                        </w:r>
                      </w:p>
                    </w:txbxContent>
                  </v:textbox>
                </v:shape>
                <v:shape id="Text Box 2" o:spid="_x0000_s1035" type="#_x0000_t202" style="position:absolute;left:45380;top:9217;width:10470;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AyZMUA&#10;AADdAAAADwAAAGRycy9kb3ducmV2LnhtbERPTWvCQBC9F/wPywi96ca0ljZ1IyJaeqkl0UtvQ3ZM&#10;QrKzIbtq9Nd3C0Jv83ifs1gOphVn6l1tWcFsGoEgLqyuuVRw2G8nryCcR9bYWiYFV3KwTEcPC0y0&#10;vXBG59yXIoSwS1BB5X2XSOmKigy6qe2IA3e0vUEfYF9K3eMlhJtWxlH0Ig3WHBoq7GhdUdHkJ6MA&#10;95vvPLa7H7rF2Xz19dZkH9FBqcfxsHoH4Wnw/+K7+1OH+U/zZ/j7Jpw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kDJkxQAAAN0AAAAPAAAAAAAAAAAAAAAAAJgCAABkcnMv&#10;ZG93bnJldi54bWxQSwUGAAAAAAQABAD1AAAAigMAAAAA&#10;" fillcolor="#9cc2e5 [1940]" strokecolor="#a5a5a5 [3206]" strokeweight="0">
                  <v:textbox>
                    <w:txbxContent>
                      <w:p w:rsidR="009753FC" w:rsidRPr="00961C2F" w:rsidRDefault="009753FC" w:rsidP="00D84EEC">
                        <w:pPr>
                          <w:rPr>
                            <w:rFonts w:ascii="Times New Roman" w:hAnsi="Times New Roman" w:cs="Times New Roman"/>
                            <w:lang w:val="en-US"/>
                          </w:rPr>
                        </w:pPr>
                        <w:r w:rsidRPr="00961C2F">
                          <w:rPr>
                            <w:rFonts w:ascii="Times New Roman" w:hAnsi="Times New Roman" w:cs="Times New Roman"/>
                          </w:rPr>
                          <w:t>Transceiver</w:t>
                        </w:r>
                      </w:p>
                    </w:txbxContent>
                  </v:textbox>
                </v:shape>
                <v:shape id="Text Box 2" o:spid="_x0000_s1036" type="#_x0000_t202" style="position:absolute;left:26910;top:16898;width:10794;height:2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4JC8UA&#10;AADdAAAADwAAAGRycy9kb3ducmV2LnhtbERPTWvCQBC9F/wPywhepG60KCW6SmkpbQ9Cqzl4HLLT&#10;JDQ7G7NTk/rrXUHobR7vc1ab3tXqRG2oPBuYThJQxLm3FRcGsv3r/SOoIMgWa89k4I8CbNaDuxWm&#10;1nf8RaedFCqGcEjRQCnSpFqHvCSHYeIb4sh9+9ahRNgW2rbYxXBX61mSLLTDimNDiQ09l5T/7H6d&#10;gfP4JZNxctieRX8cs+6tC1X+acxo2D8tQQn18i++ud9tnP8wn8P1m3iCX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DgkLxQAAAN0AAAAPAAAAAAAAAAAAAAAAAJgCAABkcnMv&#10;ZG93bnJldi54bWxQSwUGAAAAAAQABAD1AAAAigMAAAAA&#10;" fillcolor="#fbe4d5 [661]" strokecolor="#a5a5a5 [3206]" strokeweight="0">
                  <v:textbox>
                    <w:txbxContent>
                      <w:p w:rsidR="009753FC" w:rsidRPr="00961C2F" w:rsidRDefault="009753FC" w:rsidP="00D84EEC">
                        <w:pPr>
                          <w:rPr>
                            <w:rFonts w:ascii="Times New Roman" w:hAnsi="Times New Roman" w:cs="Times New Roman"/>
                            <w:lang w:val="en-US"/>
                          </w:rPr>
                        </w:pPr>
                        <w:r w:rsidRPr="00961C2F">
                          <w:rPr>
                            <w:rFonts w:ascii="Times New Roman" w:hAnsi="Times New Roman" w:cs="Times New Roman"/>
                          </w:rPr>
                          <w:t>Batterie</w:t>
                        </w:r>
                      </w:p>
                    </w:txbxContent>
                  </v:textbox>
                </v:shape>
                <v:shapetype id="_x0000_t32" coordsize="21600,21600" o:spt="32" o:oned="t" path="m,l21600,21600e" filled="f">
                  <v:path arrowok="t" fillok="f" o:connecttype="none"/>
                  <o:lock v:ext="edit" shapetype="t"/>
                </v:shapetype>
                <v:shape id="Straight Arrow Connector 20" o:spid="_x0000_s1037" type="#_x0000_t32" style="position:absolute;left:8262;top:13313;width:0;height:314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Lmh8QAAADdAAAADwAAAGRycy9kb3ducmV2LnhtbERP3WrCMBS+F3yHcITdaapjtXRGEUU2&#10;2CbY7QGOzbHtbE5Kk8Xu7ZfBYHfn4/s9q81gWhGod41lBfNZAoK4tLrhSsHH+2GagXAeWWNrmRR8&#10;k4PNejxaYa7tjU8UCl+JGMIuRwW1910upStrMuhmtiOO3MX2Bn2EfSV1j7cYblq5SJJUGmw4NtTY&#10;0a6m8lp8GQWfy/NlHo7DSyhOT9n+Lbxies6UupsM20cQngb/L/5zP+s4//4hhd9v4gl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cuaHxAAAAN0AAAAPAAAAAAAAAAAA&#10;AAAAAKECAABkcnMvZG93bnJldi54bWxQSwUGAAAAAAQABAD5AAAAkgMAAAAA&#10;" filled="t" fillcolor="white [3201]" strokecolor="#a5a5a5 [3206]" strokeweight="1pt">
                  <v:stroke endarrow="block" joinstyle="miter"/>
                </v:shape>
                <v:shape id="Straight Arrow Connector 21" o:spid="_x0000_s1038" type="#_x0000_t32" style="position:absolute;left:16239;top:13313;width:0;height:322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5DHMQAAADdAAAADwAAAGRycy9kb3ducmV2LnhtbERP3WrCMBS+H+wdwhl4N1Mn09IZRSbi&#10;wDmw2wMcm2Pb2ZyUJsb69kYY7O58fL9ntuhNIwJ1rrasYDRMQBAXVtdcKvj5Xj+nIJxH1thYJgVX&#10;crCYPz7MMNP2wnsKuS9FDGGXoYLK+zaT0hUVGXRD2xJH7mg7gz7CrpS6w0sMN418SZKJNFhzbKiw&#10;pfeKilN+Ngp+p4fjKHz125DvN+lqFz5xckiVGjz1yzcQnnr/L/5zf+g4f/w6hfs38QQ5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PkMcxAAAAN0AAAAPAAAAAAAAAAAA&#10;AAAAAKECAABkcnMvZG93bnJldi54bWxQSwUGAAAAAAQABAD5AAAAkgMAAAAA&#10;" filled="t" fillcolor="white [3201]" strokecolor="#a5a5a5 [3206]" strokeweight="1pt">
                  <v:stroke endarrow="block" joinstyle="miter"/>
                </v:shape>
                <v:shape id="Straight Arrow Connector 22" o:spid="_x0000_s1039" type="#_x0000_t32" style="position:absolute;left:31309;top:13386;width:0;height:314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HXbscAAADdAAAADwAAAGRycy9kb3ducmV2LnhtbESP0UrDQBBF3wX/YRnBN7upYhvSbktR&#10;REFbaPQDptlpkjY7G7LrNv698yD4NsO9c++Z5Xp0nUo0hNazgekkA0VcedtybeDr8+UuBxUissXO&#10;Mxn4oQDr1fXVEgvrL7ynVMZaSQiHAg00MfaF1qFqyGGY+J5YtKMfHEZZh1rbAS8S7jp9n2Uz7bBl&#10;aWiwp6eGqnP57Qyc5ofjNO3G91TuX/PnbfrA2SE35vZm3CxARRrjv/nv+s0K/sOj4Mo3MoJe/Q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iodduxwAAAN0AAAAPAAAAAAAA&#10;AAAAAAAAAKECAABkcnMvZG93bnJldi54bWxQSwUGAAAAAAQABAD5AAAAlQMAAAAA&#10;" filled="t" fillcolor="white [3201]" strokecolor="#a5a5a5 [3206]" strokeweight="1pt">
                  <v:stroke endarrow="block" joinstyle="miter"/>
                </v:shape>
                <v:shape id="Straight Arrow Connector 23" o:spid="_x0000_s1040" type="#_x0000_t32" style="position:absolute;left:50548;top:13313;width:73;height:329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7RUcMAAADdAAAADwAAAGRycy9kb3ducmV2LnhtbERPS27CMBDdV+odrKnUXXHKnxSDEFJR&#10;JVZADzCNp0kgHqe2E5Lb10hI7ObpfWe57kwlWnK+tKzgfZCAIM6sLjlX8H36fJuD8AFZY2WZFPTk&#10;Yb16flpiqu2VD9QeQy5iCPsUFRQh1KmUPivIoB/Ymjhyv9YZDBG6XGqH1xhuKjlMkqk0WHJsKLCm&#10;bUHZ5dgYBfVwVva75DwaH+x+1rX9T/PXOKVeX7rNB4hAXXiI7+4vHeePJgu4fRNPkK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u0VHDAAAA3QAAAA8AAAAAAAAAAAAA&#10;AAAAoQIAAGRycy9kb3ducmV2LnhtbFBLBQYAAAAABAAEAPkAAACRAwAAAAA=&#10;" filled="t" fillcolor="white [3201]" strokecolor="#a5a5a5 [3206]" strokeweight="1pt">
                  <v:stroke endarrow="block" joinstyle="miter"/>
                </v:shape>
                <v:shape id="Straight Arrow Connector 24" o:spid="_x0000_s1041" type="#_x0000_t32" style="position:absolute;left:18653;top:10972;width:34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Nq+8EAAADdAAAADwAAAGRycy9kb3ducmV2LnhtbESPzQrCQAyE74LvsETwplsVRKqr+IPg&#10;Tfx5gNCNbbGbLd1Vq09vDoK3hJnMfFmsWlepJzWh9GxgNExAEWfelpwbuF72gxmoEJEtVp7JwJsC&#10;rJbdzgJT6198ouc55kpCOKRooIixTrUOWUEOw9DXxKLdfOMwytrk2jb4knBX6XGSTLXDkqWhwJq2&#10;BWX388MZiPvys1m/W3v3t+NnRvnuOLrujOn32vUcVKQ2/s2/64MV/MlU+OUbGUEv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Y2r7wQAAAN0AAAAPAAAAAAAAAAAAAAAA&#10;AKECAABkcnMvZG93bnJldi54bWxQSwUGAAAAAAQABAD5AAAAjwMAAAAA&#10;" filled="t" fillcolor="white [3201]" strokecolor="#a5a5a5 [3206]" strokeweight="1pt">
                  <v:stroke startarrow="block" endarrow="block" joinstyle="miter"/>
                </v:shape>
                <v:shape id="Straight Arrow Connector 25" o:spid="_x0000_s1042" type="#_x0000_t32" style="position:absolute;left:40526;top:11045;width:46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PYL4AAADdAAAADwAAAGRycy9kb3ducmV2LnhtbERPSwrCMBDdC94hjOBO0yqIVFPxg+BO&#10;/BxgaMa2tJmUJmr19EYQ3M3jfWe56kwtHtS60rKCeByBIM6sLjlXcL3sR3MQziNrrC2Tghc5WKX9&#10;3hITbZ98osfZ5yKEsEtQQeF9k0jpsoIMurFtiAN3s61BH2CbS93iM4SbWk6iaCYNlhwaCmxoW1BW&#10;ne9Ggd+X78361enK3o7vOeW7Y3zdKTUcdOsFCE+d/4t/7oMO86ezGL7fhBNk+g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wL89gvgAAAN0AAAAPAAAAAAAAAAAAAAAAAKEC&#10;AABkcnMvZG93bnJldi54bWxQSwUGAAAAAAQABAD5AAAAjAMAAAAA&#10;" filled="t" fillcolor="white [3201]" strokecolor="#a5a5a5 [3206]" strokeweight="1pt">
                  <v:stroke startarrow="block" endarrow="block" joinstyle="miter"/>
                </v:shape>
                <v:shape id="Text Box 2" o:spid="_x0000_s1043" type="#_x0000_t202" style="position:absolute;left:4243;top:4599;width:14186;height:2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h1j8QA&#10;AADdAAAADwAAAGRycy9kb3ducmV2LnhtbERP3UrDMBS+F3yHcATvXOomZXTLhhYEUXZh3QOcJWdt&#10;Z3NSk2yte/plIHh3Pr7fs1yPthMn8qF1rOBxkoEg1s60XCvYfr0+zEGEiGywc0wKfinAenV7s8TC&#10;uIE/6VTFWqQQDgUqaGLsCymDbshimLieOHF75y3GBH0tjcchhdtOTrMslxZbTg0N9lQ2pL+ro1Wg&#10;X/zTkX92Y9DveflRVufNbDgodX83Pi9ARBrjv/jP/WbS/Fk+hes36QS5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odY/EAAAA3QAAAA8AAAAAAAAAAAAAAAAAmAIAAGRycy9k&#10;b3ducmV2LnhtbFBLBQYAAAAABAAEAPUAAACJAwAAAAA=&#10;" fillcolor="#c5e0b3 [1305]" strokecolor="#a5a5a5 [3206]" strokeweight="1.5pt">
                  <v:stroke dashstyle="dash"/>
                  <v:textbox>
                    <w:txbxContent>
                      <w:p w:rsidR="009753FC" w:rsidRPr="00961C2F" w:rsidRDefault="009753FC" w:rsidP="00D84EEC">
                        <w:pPr>
                          <w:rPr>
                            <w:rFonts w:ascii="Times New Roman" w:hAnsi="Times New Roman" w:cs="Times New Roman"/>
                            <w:lang w:val="en-US"/>
                          </w:rPr>
                        </w:pPr>
                        <w:r w:rsidRPr="00961C2F">
                          <w:rPr>
                            <w:rFonts w:ascii="Times New Roman" w:hAnsi="Times New Roman" w:cs="Times New Roman"/>
                          </w:rPr>
                          <w:t>Unité d’acquisition</w:t>
                        </w:r>
                      </w:p>
                    </w:txbxContent>
                  </v:textbox>
                </v:shape>
                <v:shape id="Text Box 2" o:spid="_x0000_s1044" type="#_x0000_t202" style="position:absolute;left:24091;top:1481;width:15498;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u2nMQA&#10;AADdAAAADwAAAGRycy9kb3ducmV2LnhtbERPzWrCQBC+C32HZYRepG5UEBtdQ6kt9aCCaR9gzI5J&#10;bHY27G5j+vbdguBtPr7fWWW9aURHzteWFUzGCQjiwuqaSwVfn+9PCxA+IGtsLJOCX/KQrR8GK0y1&#10;vfKRujyUIoawT1FBFUKbSumLigz6sW2JI3e2zmCI0JVSO7zGcNPIaZLMpcGaY0OFLb1WVHznP0aB&#10;lfyx3yLv3Kh9258PzeY0fb4o9TjsX5YgAvXhLr65tzrOn81n8P9NPEG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LtpzEAAAA3QAAAA8AAAAAAAAAAAAAAAAAmAIAAGRycy9k&#10;b3ducmV2LnhtbFBLBQYAAAAABAAEAPUAAACJAwAAAAA=&#10;" fillcolor="#ffe599 [1303]" strokecolor="#a5a5a5 [3206]" strokeweight="1.5pt">
                  <v:stroke dashstyle="dash"/>
                  <v:textbox>
                    <w:txbxContent>
                      <w:p w:rsidR="009753FC" w:rsidRPr="00961C2F" w:rsidRDefault="009753FC" w:rsidP="00D84EEC">
                        <w:pPr>
                          <w:rPr>
                            <w:rFonts w:ascii="Times New Roman" w:hAnsi="Times New Roman" w:cs="Times New Roman"/>
                            <w:lang w:val="en-US"/>
                          </w:rPr>
                        </w:pPr>
                        <w:r w:rsidRPr="00961C2F">
                          <w:rPr>
                            <w:rFonts w:ascii="Times New Roman" w:hAnsi="Times New Roman" w:cs="Times New Roman"/>
                          </w:rPr>
                          <w:t>Unité de traitement</w:t>
                        </w:r>
                      </w:p>
                    </w:txbxContent>
                  </v:textbox>
                </v:shape>
                <v:shape id="Text Box 2" o:spid="_x0000_s1045" type="#_x0000_t202" style="position:absolute;left:42112;top:4599;width:16522;height:2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np3r4A&#10;AADdAAAADwAAAGRycy9kb3ducmV2LnhtbERPzYrCMBC+C75DGMGbpuoiUo2iywp73eoDDM3YFJtJ&#10;aWIb394IC97m4/ud3SHaRvTU+dqxgsU8A0FcOl1zpeB6Oc82IHxA1tg4JgVP8nDYj0c7zLUb+I/6&#10;IlQihbDPUYEJoc2l9KUhi37uWuLE3VxnMSTYVVJ3OKRw28hllq2lxZpTg8GWvg2V9+JhFfSa4yoW&#10;8mfT3M1wOju9vC60UtNJPG5BBIrhI/53/+o0f7X+gvc36QS5f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np6d6+AAAA3QAAAA8AAAAAAAAAAAAAAAAAmAIAAGRycy9kb3ducmV2&#10;LnhtbFBLBQYAAAAABAAEAPUAAACDAwAAAAA=&#10;" fillcolor="#9cc2e5 [1940]" strokecolor="#a5a5a5 [3206]" strokeweight="1.5pt">
                  <v:stroke dashstyle="dash"/>
                  <v:textbox>
                    <w:txbxContent>
                      <w:p w:rsidR="009753FC" w:rsidRPr="00961C2F" w:rsidRDefault="009753FC" w:rsidP="00D84EEC">
                        <w:pPr>
                          <w:rPr>
                            <w:rFonts w:ascii="Times New Roman" w:hAnsi="Times New Roman" w:cs="Times New Roman"/>
                            <w:lang w:val="en-US"/>
                          </w:rPr>
                        </w:pPr>
                        <w:r w:rsidRPr="00961C2F">
                          <w:rPr>
                            <w:rFonts w:ascii="Times New Roman" w:hAnsi="Times New Roman" w:cs="Times New Roman"/>
                          </w:rPr>
                          <w:t>Unité de communication</w:t>
                        </w:r>
                      </w:p>
                    </w:txbxContent>
                  </v:textbox>
                </v:shape>
                <w10:wrap anchorx="margin"/>
              </v:group>
            </w:pict>
          </mc:Fallback>
        </mc:AlternateContent>
      </w:r>
    </w:p>
    <w:p w:rsidR="00D84EEC" w:rsidRPr="00665676" w:rsidRDefault="00D84EEC" w:rsidP="00665676">
      <w:pPr>
        <w:spacing w:after="200" w:line="360" w:lineRule="auto"/>
        <w:rPr>
          <w:rFonts w:ascii="Times New Roman" w:hAnsi="Times New Roman" w:cs="Times New Roman"/>
          <w:b/>
          <w:bCs/>
          <w:sz w:val="24"/>
          <w:szCs w:val="24"/>
        </w:rPr>
      </w:pPr>
      <w:r w:rsidRPr="00665676">
        <w:rPr>
          <w:rFonts w:ascii="Times New Roman" w:hAnsi="Times New Roman" w:cs="Times New Roman"/>
          <w:b/>
          <w:bCs/>
          <w:sz w:val="24"/>
          <w:szCs w:val="24"/>
        </w:rPr>
        <w:t xml:space="preserve">          </w:t>
      </w:r>
    </w:p>
    <w:p w:rsidR="009B704F" w:rsidRPr="00665676" w:rsidRDefault="00D84EEC" w:rsidP="00665676">
      <w:pPr>
        <w:spacing w:after="200" w:line="360" w:lineRule="auto"/>
        <w:rPr>
          <w:rFonts w:ascii="Times New Roman" w:hAnsi="Times New Roman" w:cs="Times New Roman"/>
          <w:b/>
          <w:bCs/>
          <w:sz w:val="24"/>
          <w:szCs w:val="24"/>
        </w:rPr>
      </w:pPr>
      <w:r w:rsidRPr="00665676">
        <w:rPr>
          <w:rFonts w:ascii="Times New Roman" w:hAnsi="Times New Roman" w:cs="Times New Roman"/>
          <w:b/>
          <w:bCs/>
          <w:sz w:val="24"/>
          <w:szCs w:val="24"/>
        </w:rPr>
        <w:t xml:space="preserve">                </w:t>
      </w:r>
    </w:p>
    <w:p w:rsidR="009B704F" w:rsidRPr="00665676" w:rsidRDefault="009B704F" w:rsidP="00665676">
      <w:pPr>
        <w:spacing w:after="200" w:line="360" w:lineRule="auto"/>
        <w:rPr>
          <w:rFonts w:ascii="Times New Roman" w:hAnsi="Times New Roman" w:cs="Times New Roman"/>
          <w:sz w:val="24"/>
          <w:szCs w:val="24"/>
        </w:rPr>
      </w:pPr>
    </w:p>
    <w:p w:rsidR="009B704F" w:rsidRPr="00665676" w:rsidRDefault="009B704F" w:rsidP="00665676">
      <w:pPr>
        <w:spacing w:after="200" w:line="360" w:lineRule="auto"/>
        <w:rPr>
          <w:rFonts w:ascii="Times New Roman" w:hAnsi="Times New Roman" w:cs="Times New Roman"/>
          <w:sz w:val="24"/>
          <w:szCs w:val="24"/>
        </w:rPr>
      </w:pPr>
    </w:p>
    <w:p w:rsidR="009B704F" w:rsidRPr="00665676" w:rsidRDefault="009B704F" w:rsidP="00665676">
      <w:pPr>
        <w:spacing w:after="200" w:line="360" w:lineRule="auto"/>
        <w:rPr>
          <w:rFonts w:ascii="Times New Roman" w:hAnsi="Times New Roman" w:cs="Times New Roman"/>
          <w:sz w:val="24"/>
          <w:szCs w:val="24"/>
        </w:rPr>
      </w:pPr>
    </w:p>
    <w:p w:rsidR="009B704F" w:rsidRPr="00202655" w:rsidRDefault="00202655" w:rsidP="00202655">
      <w:pPr>
        <w:autoSpaceDE w:val="0"/>
        <w:autoSpaceDN w:val="0"/>
        <w:adjustRightInd w:val="0"/>
        <w:spacing w:after="200" w:line="360" w:lineRule="auto"/>
        <w:jc w:val="center"/>
        <w:rPr>
          <w:rFonts w:ascii="Times New Roman" w:hAnsi="Times New Roman" w:cs="Times New Roman"/>
          <w:kern w:val="0"/>
        </w:rPr>
      </w:pPr>
      <w:bookmarkStart w:id="5" w:name="OLE_LINK12"/>
      <w:bookmarkStart w:id="6" w:name="OLE_LINK13"/>
      <w:r w:rsidRPr="00202655">
        <w:rPr>
          <w:rFonts w:ascii="Times New Roman" w:hAnsi="Times New Roman" w:cs="Times New Roman"/>
          <w:b/>
          <w:bCs/>
          <w:kern w:val="0"/>
        </w:rPr>
        <w:t>Figure 1</w:t>
      </w:r>
      <w:r w:rsidR="00224B8C" w:rsidRPr="00202655">
        <w:rPr>
          <w:rFonts w:ascii="Times New Roman" w:hAnsi="Times New Roman" w:cs="Times New Roman"/>
          <w:b/>
          <w:bCs/>
          <w:kern w:val="0"/>
        </w:rPr>
        <w:t>.1</w:t>
      </w:r>
      <w:bookmarkEnd w:id="5"/>
      <w:bookmarkEnd w:id="6"/>
      <w:r w:rsidRPr="00202655">
        <w:rPr>
          <w:rFonts w:ascii="Times New Roman" w:hAnsi="Times New Roman" w:cs="Times New Roman"/>
          <w:b/>
          <w:bCs/>
          <w:kern w:val="0"/>
        </w:rPr>
        <w:t xml:space="preserve"> </w:t>
      </w:r>
      <w:r w:rsidRPr="00202655">
        <w:rPr>
          <w:rFonts w:ascii="Times New Roman" w:hAnsi="Times New Roman" w:cs="Times New Roman"/>
          <w:kern w:val="0"/>
        </w:rPr>
        <w:t>L’architecture</w:t>
      </w:r>
      <w:r w:rsidR="009B704F" w:rsidRPr="00202655">
        <w:rPr>
          <w:rFonts w:ascii="Times New Roman" w:hAnsi="Times New Roman" w:cs="Times New Roman"/>
          <w:kern w:val="0"/>
        </w:rPr>
        <w:t xml:space="preserve"> d’un nœud capteur.</w:t>
      </w:r>
    </w:p>
    <w:p w:rsidR="00A55815" w:rsidRPr="00665676" w:rsidRDefault="00056B97" w:rsidP="00665676">
      <w:pPr>
        <w:pStyle w:val="a3"/>
        <w:numPr>
          <w:ilvl w:val="0"/>
          <w:numId w:val="2"/>
        </w:numPr>
        <w:spacing w:after="200" w:line="360" w:lineRule="auto"/>
        <w:jc w:val="both"/>
        <w:rPr>
          <w:rFonts w:ascii="Times New Roman" w:hAnsi="Times New Roman" w:cs="Times New Roman"/>
          <w:sz w:val="24"/>
          <w:szCs w:val="24"/>
        </w:rPr>
      </w:pPr>
      <w:r w:rsidRPr="00665676">
        <w:rPr>
          <w:rFonts w:ascii="Times New Roman" w:hAnsi="Times New Roman" w:cs="Times New Roman"/>
          <w:sz w:val="24"/>
          <w:szCs w:val="24"/>
        </w:rPr>
        <w:t>L’unité d’acquisition</w:t>
      </w:r>
      <w:r w:rsidRPr="00665676">
        <w:rPr>
          <w:rFonts w:ascii="Times New Roman" w:hAnsi="Times New Roman" w:cs="Times New Roman"/>
          <w:b/>
          <w:bCs/>
          <w:sz w:val="24"/>
          <w:szCs w:val="24"/>
        </w:rPr>
        <w:t xml:space="preserve"> :</w:t>
      </w:r>
      <w:r w:rsidRPr="00665676">
        <w:rPr>
          <w:rFonts w:ascii="Times New Roman" w:hAnsi="Times New Roman" w:cs="Times New Roman"/>
          <w:sz w:val="24"/>
          <w:szCs w:val="24"/>
        </w:rPr>
        <w:t xml:space="preserve"> l’unité d’acquisition est composée d’un ou plusieurs capteurs qui vont obtenir des mesure</w:t>
      </w:r>
      <w:r w:rsidR="007E387C" w:rsidRPr="00665676">
        <w:rPr>
          <w:rFonts w:ascii="Times New Roman" w:hAnsi="Times New Roman" w:cs="Times New Roman"/>
          <w:sz w:val="24"/>
          <w:szCs w:val="24"/>
        </w:rPr>
        <w:t xml:space="preserve">s numériques sur les paramètres environnementaux et d’un convertisseur </w:t>
      </w:r>
      <w:r w:rsidRPr="00665676">
        <w:rPr>
          <w:rFonts w:ascii="Times New Roman" w:hAnsi="Times New Roman" w:cs="Times New Roman"/>
          <w:sz w:val="24"/>
          <w:szCs w:val="24"/>
        </w:rPr>
        <w:t>Analogique</w:t>
      </w:r>
      <w:r w:rsidR="00107519" w:rsidRPr="00665676">
        <w:rPr>
          <w:rFonts w:ascii="Times New Roman" w:hAnsi="Times New Roman" w:cs="Times New Roman"/>
          <w:sz w:val="24"/>
          <w:szCs w:val="24"/>
        </w:rPr>
        <w:t>/Nu-</w:t>
      </w:r>
      <w:r w:rsidRPr="00665676">
        <w:rPr>
          <w:rFonts w:ascii="Times New Roman" w:hAnsi="Times New Roman" w:cs="Times New Roman"/>
          <w:sz w:val="24"/>
          <w:szCs w:val="24"/>
        </w:rPr>
        <w:t xml:space="preserve">mérique (CAN) qui va convertir l’information relevée et la transmettre à l’unité de traitement. </w:t>
      </w:r>
    </w:p>
    <w:p w:rsidR="00107519" w:rsidRPr="00665676" w:rsidRDefault="00107519" w:rsidP="00665676">
      <w:pPr>
        <w:pStyle w:val="a3"/>
        <w:numPr>
          <w:ilvl w:val="0"/>
          <w:numId w:val="2"/>
        </w:numPr>
        <w:spacing w:after="200" w:line="360" w:lineRule="auto"/>
        <w:jc w:val="both"/>
        <w:rPr>
          <w:rFonts w:ascii="Times New Roman" w:hAnsi="Times New Roman" w:cs="Times New Roman"/>
          <w:sz w:val="24"/>
          <w:szCs w:val="24"/>
        </w:rPr>
      </w:pPr>
      <w:r w:rsidRPr="00665676">
        <w:rPr>
          <w:rFonts w:ascii="Times New Roman" w:hAnsi="Times New Roman" w:cs="Times New Roman"/>
          <w:sz w:val="24"/>
          <w:szCs w:val="24"/>
        </w:rPr>
        <w:t>L’unité de traitement</w:t>
      </w:r>
      <w:r w:rsidRPr="00665676">
        <w:rPr>
          <w:rFonts w:ascii="Times New Roman" w:hAnsi="Times New Roman" w:cs="Times New Roman"/>
          <w:b/>
          <w:bCs/>
          <w:sz w:val="24"/>
          <w:szCs w:val="24"/>
        </w:rPr>
        <w:t xml:space="preserve"> :</w:t>
      </w:r>
      <w:r w:rsidRPr="00665676">
        <w:rPr>
          <w:rFonts w:ascii="Times New Roman" w:hAnsi="Times New Roman" w:cs="Times New Roman"/>
          <w:sz w:val="24"/>
          <w:szCs w:val="24"/>
        </w:rPr>
        <w:t xml:space="preserve"> l’unité de traitement est composée de deux interfaces, une interface pour l’unité d’acquisition et une interface pour l’unité de transmission. Cette unité est également composée d’un processeur et d’un système d’exploitation spécifique. Elle acquiert les informations en provenance de l’unité d’acquisition et les envoie à l’unité de transmission. </w:t>
      </w:r>
    </w:p>
    <w:p w:rsidR="00107519" w:rsidRPr="00665676" w:rsidRDefault="00C66A32" w:rsidP="00665676">
      <w:pPr>
        <w:pStyle w:val="a3"/>
        <w:numPr>
          <w:ilvl w:val="0"/>
          <w:numId w:val="2"/>
        </w:numPr>
        <w:spacing w:after="200" w:line="360" w:lineRule="auto"/>
        <w:jc w:val="both"/>
        <w:rPr>
          <w:rFonts w:ascii="Times New Roman" w:hAnsi="Times New Roman" w:cs="Times New Roman"/>
          <w:sz w:val="24"/>
          <w:szCs w:val="24"/>
        </w:rPr>
      </w:pPr>
      <w:r w:rsidRPr="00665676">
        <w:rPr>
          <w:rFonts w:ascii="Times New Roman" w:hAnsi="Times New Roman" w:cs="Times New Roman"/>
          <w:sz w:val="24"/>
          <w:szCs w:val="24"/>
        </w:rPr>
        <w:t>L’unité de transmission</w:t>
      </w:r>
      <w:r w:rsidRPr="00665676">
        <w:rPr>
          <w:rFonts w:ascii="Times New Roman" w:hAnsi="Times New Roman" w:cs="Times New Roman"/>
          <w:b/>
          <w:bCs/>
          <w:sz w:val="24"/>
          <w:szCs w:val="24"/>
        </w:rPr>
        <w:t xml:space="preserve"> :</w:t>
      </w:r>
      <w:r w:rsidRPr="00665676">
        <w:rPr>
          <w:rFonts w:ascii="Times New Roman" w:hAnsi="Times New Roman" w:cs="Times New Roman"/>
          <w:sz w:val="24"/>
          <w:szCs w:val="24"/>
        </w:rPr>
        <w:t xml:space="preserve"> l’unité de transmission est responsable de toutes les émissions et réceptions de données via un support de communication radio.</w:t>
      </w:r>
    </w:p>
    <w:p w:rsidR="00C66A32" w:rsidRPr="00665676" w:rsidRDefault="00C66A32" w:rsidP="00665676">
      <w:pPr>
        <w:pStyle w:val="a3"/>
        <w:numPr>
          <w:ilvl w:val="0"/>
          <w:numId w:val="2"/>
        </w:numPr>
        <w:spacing w:after="200" w:line="360" w:lineRule="auto"/>
        <w:jc w:val="both"/>
        <w:rPr>
          <w:rFonts w:ascii="Times New Roman" w:hAnsi="Times New Roman" w:cs="Times New Roman"/>
          <w:sz w:val="24"/>
          <w:szCs w:val="24"/>
        </w:rPr>
      </w:pPr>
      <w:r w:rsidRPr="00665676">
        <w:rPr>
          <w:rFonts w:ascii="Times New Roman" w:hAnsi="Times New Roman" w:cs="Times New Roman"/>
          <w:sz w:val="24"/>
          <w:szCs w:val="24"/>
        </w:rPr>
        <w:t>La batterie</w:t>
      </w:r>
      <w:r w:rsidRPr="00665676">
        <w:rPr>
          <w:rFonts w:ascii="Times New Roman" w:hAnsi="Times New Roman" w:cs="Times New Roman"/>
          <w:b/>
          <w:bCs/>
          <w:sz w:val="24"/>
          <w:szCs w:val="24"/>
        </w:rPr>
        <w:t> :</w:t>
      </w:r>
      <w:r w:rsidRPr="00665676">
        <w:rPr>
          <w:rFonts w:ascii="Times New Roman" w:hAnsi="Times New Roman" w:cs="Times New Roman"/>
          <w:sz w:val="24"/>
          <w:szCs w:val="24"/>
        </w:rPr>
        <w:t xml:space="preserve"> un capteur est muni d’une </w:t>
      </w:r>
      <w:r w:rsidR="00F55446" w:rsidRPr="00665676">
        <w:rPr>
          <w:rFonts w:ascii="Times New Roman" w:hAnsi="Times New Roman" w:cs="Times New Roman"/>
          <w:sz w:val="24"/>
          <w:szCs w:val="24"/>
        </w:rPr>
        <w:t>batterie pour</w:t>
      </w:r>
      <w:r w:rsidR="0083253A" w:rsidRPr="00665676">
        <w:rPr>
          <w:rFonts w:ascii="Times New Roman" w:hAnsi="Times New Roman" w:cs="Times New Roman"/>
          <w:sz w:val="24"/>
          <w:szCs w:val="24"/>
        </w:rPr>
        <w:t xml:space="preserve"> alimenter tous ses composants. </w:t>
      </w:r>
      <w:r w:rsidRPr="00665676">
        <w:rPr>
          <w:rFonts w:ascii="Times New Roman" w:hAnsi="Times New Roman" w:cs="Times New Roman"/>
          <w:sz w:val="24"/>
          <w:szCs w:val="24"/>
        </w:rPr>
        <w:t>Cependant, à cause de sa taille réduite, la batterie dont il disp</w:t>
      </w:r>
      <w:r w:rsidR="0083253A" w:rsidRPr="00665676">
        <w:rPr>
          <w:rFonts w:ascii="Times New Roman" w:hAnsi="Times New Roman" w:cs="Times New Roman"/>
          <w:sz w:val="24"/>
          <w:szCs w:val="24"/>
        </w:rPr>
        <w:t xml:space="preserve">ose est limitée et </w:t>
      </w:r>
      <w:r w:rsidR="0083253A" w:rsidRPr="00665676">
        <w:rPr>
          <w:rFonts w:ascii="Times New Roman" w:hAnsi="Times New Roman" w:cs="Times New Roman"/>
          <w:sz w:val="24"/>
          <w:szCs w:val="24"/>
        </w:rPr>
        <w:lastRenderedPageBreak/>
        <w:t xml:space="preserve">généralement ni </w:t>
      </w:r>
      <w:r w:rsidRPr="00665676">
        <w:rPr>
          <w:rFonts w:ascii="Times New Roman" w:hAnsi="Times New Roman" w:cs="Times New Roman"/>
          <w:sz w:val="24"/>
          <w:szCs w:val="24"/>
        </w:rPr>
        <w:t>remplaçable</w:t>
      </w:r>
      <w:r w:rsidR="0083253A" w:rsidRPr="00665676">
        <w:rPr>
          <w:rFonts w:ascii="Times New Roman" w:hAnsi="Times New Roman" w:cs="Times New Roman"/>
          <w:sz w:val="24"/>
          <w:szCs w:val="24"/>
        </w:rPr>
        <w:t xml:space="preserve"> ni rechargeable</w:t>
      </w:r>
      <w:r w:rsidRPr="00665676">
        <w:rPr>
          <w:rFonts w:ascii="Times New Roman" w:hAnsi="Times New Roman" w:cs="Times New Roman"/>
          <w:sz w:val="24"/>
          <w:szCs w:val="24"/>
        </w:rPr>
        <w:t xml:space="preserve">.  Pour cela, l’énergie </w:t>
      </w:r>
      <w:r w:rsidR="00F55446" w:rsidRPr="00665676">
        <w:rPr>
          <w:rFonts w:ascii="Times New Roman" w:hAnsi="Times New Roman" w:cs="Times New Roman"/>
          <w:sz w:val="24"/>
          <w:szCs w:val="24"/>
        </w:rPr>
        <w:t>est la</w:t>
      </w:r>
      <w:r w:rsidRPr="00665676">
        <w:rPr>
          <w:rFonts w:ascii="Times New Roman" w:hAnsi="Times New Roman" w:cs="Times New Roman"/>
          <w:sz w:val="24"/>
          <w:szCs w:val="24"/>
        </w:rPr>
        <w:t xml:space="preserve"> ressource la plus précieuse puisqu’elle influe directement sur la durée de vie des capteurs.</w:t>
      </w:r>
      <w:r w:rsidR="00BA6884" w:rsidRPr="00665676">
        <w:rPr>
          <w:rFonts w:ascii="Times New Roman" w:hAnsi="Times New Roman" w:cs="Times New Roman"/>
          <w:sz w:val="24"/>
          <w:szCs w:val="24"/>
        </w:rPr>
        <w:t>la batterie est généralement a un contrôleur d'énergie.</w:t>
      </w:r>
      <w:r w:rsidR="00BA6884" w:rsidRPr="00665676">
        <w:rPr>
          <w:sz w:val="24"/>
          <w:szCs w:val="24"/>
        </w:rPr>
        <w:t xml:space="preserve"> </w:t>
      </w:r>
      <w:r w:rsidR="00BA6884" w:rsidRPr="00665676">
        <w:rPr>
          <w:rFonts w:ascii="Times New Roman" w:hAnsi="Times New Roman" w:cs="Times New Roman"/>
          <w:sz w:val="24"/>
          <w:szCs w:val="24"/>
        </w:rPr>
        <w:t>Elle est responsable de répartir l'énergie disponible aux autres modules et de réduire les dépenses en mettant en veille les composants inactifs par exemple. Cette unité peut aussi gérer des systèmes de rechargement d'énergie à partir de l'environnement observé telles que les cellules solaires, afin d'étendre la durée de vie totale du réseau.</w:t>
      </w:r>
    </w:p>
    <w:p w:rsidR="0083253A" w:rsidRPr="00665676" w:rsidRDefault="0083253A" w:rsidP="00665676">
      <w:pPr>
        <w:spacing w:after="200" w:line="360" w:lineRule="auto"/>
        <w:jc w:val="both"/>
        <w:rPr>
          <w:rFonts w:ascii="Times New Roman" w:hAnsi="Times New Roman" w:cs="Times New Roman"/>
          <w:sz w:val="24"/>
          <w:szCs w:val="24"/>
        </w:rPr>
      </w:pPr>
      <w:r w:rsidRPr="00665676">
        <w:rPr>
          <w:rFonts w:ascii="Times New Roman" w:hAnsi="Times New Roman" w:cs="Times New Roman"/>
          <w:sz w:val="24"/>
          <w:szCs w:val="24"/>
        </w:rPr>
        <w:t>D’autres composants peuvent être ajoutés à un nœud capteur</w:t>
      </w:r>
      <w:r w:rsidR="006F1C9E" w:rsidRPr="00665676">
        <w:rPr>
          <w:rFonts w:ascii="Times New Roman" w:hAnsi="Times New Roman" w:cs="Times New Roman"/>
          <w:sz w:val="24"/>
          <w:szCs w:val="24"/>
        </w:rPr>
        <w:t xml:space="preserve"> selon leur type d’application,</w:t>
      </w:r>
      <w:r w:rsidRPr="00665676">
        <w:rPr>
          <w:rFonts w:ascii="Times New Roman" w:hAnsi="Times New Roman" w:cs="Times New Roman"/>
          <w:sz w:val="24"/>
          <w:szCs w:val="24"/>
        </w:rPr>
        <w:t xml:space="preserve"> comme un système de localisation (GPS), un composant de mobilité pour le rendre mobile, un générateur d’énergie, etc.</w:t>
      </w:r>
      <w:r w:rsidR="00A55815" w:rsidRPr="00665676">
        <w:rPr>
          <w:rFonts w:ascii="Times New Roman" w:hAnsi="Times New Roman" w:cs="Times New Roman"/>
          <w:sz w:val="24"/>
          <w:szCs w:val="24"/>
        </w:rPr>
        <w:t>la figure suivante montre quelque type des capteurs.</w:t>
      </w:r>
    </w:p>
    <w:p w:rsidR="00A55815" w:rsidRPr="00665676" w:rsidRDefault="00A55815" w:rsidP="00665676">
      <w:pPr>
        <w:spacing w:after="200" w:line="360" w:lineRule="auto"/>
        <w:jc w:val="both"/>
        <w:rPr>
          <w:rFonts w:ascii="Times New Roman" w:hAnsi="Times New Roman" w:cs="Times New Roman"/>
          <w:sz w:val="24"/>
          <w:szCs w:val="24"/>
        </w:rPr>
      </w:pPr>
      <w:r w:rsidRPr="00665676">
        <w:rPr>
          <w:noProof/>
          <w:sz w:val="24"/>
          <w:szCs w:val="24"/>
          <w:lang w:val="en-US"/>
        </w:rPr>
        <w:drawing>
          <wp:inline distT="0" distB="0" distL="0" distR="0" wp14:anchorId="6C0CEB37" wp14:editId="46A88E59">
            <wp:extent cx="5419725" cy="2619375"/>
            <wp:effectExtent l="0" t="0" r="9525" b="9525"/>
            <wp:docPr id="1680" name="Picture 1680"/>
            <wp:cNvGraphicFramePr/>
            <a:graphic xmlns:a="http://schemas.openxmlformats.org/drawingml/2006/main">
              <a:graphicData uri="http://schemas.openxmlformats.org/drawingml/2006/picture">
                <pic:pic xmlns:pic="http://schemas.openxmlformats.org/drawingml/2006/picture">
                  <pic:nvPicPr>
                    <pic:cNvPr id="1680" name="Picture 1680"/>
                    <pic:cNvPicPr/>
                  </pic:nvPicPr>
                  <pic:blipFill>
                    <a:blip r:embed="rId9"/>
                    <a:stretch>
                      <a:fillRect/>
                    </a:stretch>
                  </pic:blipFill>
                  <pic:spPr>
                    <a:xfrm>
                      <a:off x="0" y="0"/>
                      <a:ext cx="5420573" cy="2619785"/>
                    </a:xfrm>
                    <a:prstGeom prst="rect">
                      <a:avLst/>
                    </a:prstGeom>
                  </pic:spPr>
                </pic:pic>
              </a:graphicData>
            </a:graphic>
          </wp:inline>
        </w:drawing>
      </w:r>
    </w:p>
    <w:p w:rsidR="00064375" w:rsidRPr="00202655" w:rsidRDefault="00202655" w:rsidP="00665676">
      <w:pPr>
        <w:spacing w:after="200" w:line="360" w:lineRule="auto"/>
        <w:jc w:val="center"/>
        <w:rPr>
          <w:rFonts w:ascii="Times New Roman" w:hAnsi="Times New Roman" w:cs="Times New Roman"/>
        </w:rPr>
      </w:pPr>
      <w:r>
        <w:rPr>
          <w:rFonts w:ascii="Times New Roman" w:hAnsi="Times New Roman" w:cs="Times New Roman"/>
          <w:b/>
          <w:bCs/>
        </w:rPr>
        <w:t>Figure 1</w:t>
      </w:r>
      <w:r w:rsidR="00064375" w:rsidRPr="00202655">
        <w:rPr>
          <w:rFonts w:ascii="Times New Roman" w:hAnsi="Times New Roman" w:cs="Times New Roman"/>
          <w:b/>
          <w:bCs/>
        </w:rPr>
        <w:t>.2</w:t>
      </w:r>
      <w:r w:rsidR="00064375" w:rsidRPr="00202655">
        <w:rPr>
          <w:rFonts w:ascii="Times New Roman" w:hAnsi="Times New Roman" w:cs="Times New Roman"/>
        </w:rPr>
        <w:t xml:space="preserve"> quelque type de capteur</w:t>
      </w:r>
      <w:r w:rsidR="00E10075" w:rsidRPr="00202655">
        <w:rPr>
          <w:rFonts w:ascii="Times New Roman" w:hAnsi="Times New Roman" w:cs="Times New Roman"/>
        </w:rPr>
        <w:t xml:space="preserve"> [8].</w:t>
      </w:r>
    </w:p>
    <w:p w:rsidR="00724AEB" w:rsidRPr="00665676" w:rsidRDefault="004B36E9" w:rsidP="00665676">
      <w:pPr>
        <w:spacing w:after="200" w:line="360" w:lineRule="auto"/>
        <w:jc w:val="both"/>
        <w:rPr>
          <w:rFonts w:ascii="Times New Roman" w:hAnsi="Times New Roman" w:cs="Times New Roman"/>
          <w:b/>
          <w:bCs/>
          <w:sz w:val="28"/>
          <w:szCs w:val="28"/>
        </w:rPr>
      </w:pPr>
      <w:bookmarkStart w:id="7" w:name="OLE_LINK53"/>
      <w:bookmarkStart w:id="8" w:name="OLE_LINK54"/>
      <w:r w:rsidRPr="00665676">
        <w:rPr>
          <w:rFonts w:ascii="Times New Roman" w:hAnsi="Times New Roman" w:cs="Times New Roman"/>
          <w:b/>
          <w:bCs/>
          <w:sz w:val="28"/>
          <w:szCs w:val="28"/>
        </w:rPr>
        <w:t>4</w:t>
      </w:r>
      <w:r w:rsidR="00724AEB" w:rsidRPr="00665676">
        <w:rPr>
          <w:rFonts w:ascii="Times New Roman" w:hAnsi="Times New Roman" w:cs="Times New Roman"/>
          <w:b/>
          <w:bCs/>
          <w:sz w:val="28"/>
          <w:szCs w:val="28"/>
        </w:rPr>
        <w:t xml:space="preserve"> Définition d’un réseau de capteurs sans fil </w:t>
      </w:r>
    </w:p>
    <w:bookmarkEnd w:id="7"/>
    <w:bookmarkEnd w:id="8"/>
    <w:p w:rsidR="0083253A" w:rsidRPr="00665676" w:rsidRDefault="00724AEB" w:rsidP="000F07E4">
      <w:pPr>
        <w:spacing w:after="200" w:line="360" w:lineRule="auto"/>
        <w:ind w:firstLine="708"/>
        <w:jc w:val="both"/>
        <w:rPr>
          <w:rFonts w:ascii="Times New Roman" w:hAnsi="Times New Roman" w:cs="Times New Roman"/>
          <w:sz w:val="24"/>
          <w:szCs w:val="24"/>
        </w:rPr>
      </w:pPr>
      <w:r w:rsidRPr="00665676">
        <w:rPr>
          <w:rFonts w:ascii="Times New Roman" w:hAnsi="Times New Roman" w:cs="Times New Roman"/>
          <w:sz w:val="24"/>
          <w:szCs w:val="24"/>
        </w:rPr>
        <w:t xml:space="preserve">Les réseaux de capteurs sans </w:t>
      </w:r>
      <w:r w:rsidR="00F55446" w:rsidRPr="00665676">
        <w:rPr>
          <w:rFonts w:ascii="Times New Roman" w:hAnsi="Times New Roman" w:cs="Times New Roman"/>
          <w:sz w:val="24"/>
          <w:szCs w:val="24"/>
        </w:rPr>
        <w:t>fil (</w:t>
      </w:r>
      <w:r w:rsidRPr="00665676">
        <w:rPr>
          <w:rFonts w:ascii="Times New Roman" w:hAnsi="Times New Roman" w:cs="Times New Roman"/>
          <w:sz w:val="24"/>
          <w:szCs w:val="24"/>
        </w:rPr>
        <w:t>WSNs)</w:t>
      </w:r>
      <w:r w:rsidR="00F4301D" w:rsidRPr="00665676">
        <w:rPr>
          <w:rFonts w:ascii="Times New Roman" w:hAnsi="Times New Roman" w:cs="Times New Roman"/>
          <w:sz w:val="24"/>
          <w:szCs w:val="24"/>
        </w:rPr>
        <w:t xml:space="preserve"> [2]</w:t>
      </w:r>
      <w:r w:rsidRPr="00665676">
        <w:rPr>
          <w:rFonts w:ascii="Times New Roman" w:hAnsi="Times New Roman" w:cs="Times New Roman"/>
          <w:sz w:val="24"/>
          <w:szCs w:val="24"/>
        </w:rPr>
        <w:t xml:space="preserve"> sont un type particulier de réseau Ad-hoc, dans lesquels les nœuds so</w:t>
      </w:r>
      <w:r w:rsidR="003C0EA5">
        <w:rPr>
          <w:rFonts w:ascii="Times New Roman" w:hAnsi="Times New Roman" w:cs="Times New Roman"/>
          <w:sz w:val="24"/>
          <w:szCs w:val="24"/>
        </w:rPr>
        <w:t>nt des</w:t>
      </w:r>
      <w:r w:rsidRPr="00665676">
        <w:rPr>
          <w:rFonts w:ascii="Times New Roman" w:hAnsi="Times New Roman" w:cs="Times New Roman"/>
          <w:sz w:val="24"/>
          <w:szCs w:val="24"/>
        </w:rPr>
        <w:t xml:space="preserve">. Ils se composent généralement d’un grand nombre de capteurs communicants entre eux via des liens radio pour le partage d’information et le traitement coopératif.  Dans ce type de réseau, les capteurs échangent des </w:t>
      </w:r>
      <w:r w:rsidR="00F55446" w:rsidRPr="00665676">
        <w:rPr>
          <w:rFonts w:ascii="Times New Roman" w:hAnsi="Times New Roman" w:cs="Times New Roman"/>
          <w:sz w:val="24"/>
          <w:szCs w:val="24"/>
        </w:rPr>
        <w:t>informations par</w:t>
      </w:r>
      <w:r w:rsidRPr="00665676">
        <w:rPr>
          <w:rFonts w:ascii="Times New Roman" w:hAnsi="Times New Roman" w:cs="Times New Roman"/>
          <w:sz w:val="24"/>
          <w:szCs w:val="24"/>
        </w:rPr>
        <w:t xml:space="preserve"> </w:t>
      </w:r>
      <w:r w:rsidR="00F55446" w:rsidRPr="00665676">
        <w:rPr>
          <w:rFonts w:ascii="Times New Roman" w:hAnsi="Times New Roman" w:cs="Times New Roman"/>
          <w:sz w:val="24"/>
          <w:szCs w:val="24"/>
        </w:rPr>
        <w:t>exemple sur</w:t>
      </w:r>
      <w:r w:rsidRPr="00665676">
        <w:rPr>
          <w:rFonts w:ascii="Times New Roman" w:hAnsi="Times New Roman" w:cs="Times New Roman"/>
          <w:sz w:val="24"/>
          <w:szCs w:val="24"/>
        </w:rPr>
        <w:t xml:space="preserve"> l’environnement pour construire une vue globale de la région contrôlée, qui est rendue accessible à l’utilisateur externe par </w:t>
      </w:r>
      <w:r w:rsidR="00F55446" w:rsidRPr="00665676">
        <w:rPr>
          <w:rFonts w:ascii="Times New Roman" w:hAnsi="Times New Roman" w:cs="Times New Roman"/>
          <w:sz w:val="24"/>
          <w:szCs w:val="24"/>
        </w:rPr>
        <w:t>un ou</w:t>
      </w:r>
      <w:r w:rsidRPr="00665676">
        <w:rPr>
          <w:rFonts w:ascii="Times New Roman" w:hAnsi="Times New Roman" w:cs="Times New Roman"/>
          <w:sz w:val="24"/>
          <w:szCs w:val="24"/>
        </w:rPr>
        <w:t xml:space="preserve"> plusieurs nœud(s).  Les données collectées par ces capteurs sont acheminées directement ou via les autres capteurs de proche en proche à </w:t>
      </w:r>
      <w:r w:rsidRPr="00665676">
        <w:rPr>
          <w:rFonts w:ascii="Times New Roman" w:hAnsi="Times New Roman" w:cs="Times New Roman"/>
          <w:sz w:val="24"/>
          <w:szCs w:val="24"/>
        </w:rPr>
        <w:lastRenderedPageBreak/>
        <w:t xml:space="preserve">un « point de collecte », appelé station de base. Cette dernière peut être connectée à une machine puissante via internet ou par satellite. En outre, l’utilisateur peut adresser ses requêtes aux capteurs en précisant l’information d’intérêt.  </w:t>
      </w:r>
    </w:p>
    <w:bookmarkStart w:id="9" w:name="OLE_LINK9"/>
    <w:p w:rsidR="009B704F" w:rsidRPr="00665676" w:rsidRDefault="00717E83" w:rsidP="00665676">
      <w:pPr>
        <w:spacing w:after="200" w:line="360" w:lineRule="auto"/>
        <w:rPr>
          <w:rFonts w:ascii="Times New Roman" w:hAnsi="Times New Roman" w:cs="Times New Roman"/>
          <w:sz w:val="24"/>
          <w:szCs w:val="24"/>
        </w:rPr>
      </w:pPr>
      <w:r w:rsidRPr="00665676">
        <w:rPr>
          <w:rFonts w:ascii="Times New Roman" w:hAnsi="Times New Roman" w:cs="Times New Roman"/>
          <w:noProof/>
          <w:sz w:val="24"/>
          <w:szCs w:val="24"/>
          <w:lang w:val="en-US"/>
        </w:rPr>
        <mc:AlternateContent>
          <mc:Choice Requires="wps">
            <w:drawing>
              <wp:anchor distT="0" distB="0" distL="114300" distR="114300" simplePos="0" relativeHeight="251662336" behindDoc="0" locked="0" layoutInCell="1" allowOverlap="1" wp14:anchorId="62A08531" wp14:editId="43228E41">
                <wp:simplePos x="0" y="0"/>
                <wp:positionH relativeFrom="column">
                  <wp:posOffset>2239645</wp:posOffset>
                </wp:positionH>
                <wp:positionV relativeFrom="line">
                  <wp:posOffset>1219215</wp:posOffset>
                </wp:positionV>
                <wp:extent cx="518795" cy="182245"/>
                <wp:effectExtent l="0" t="0" r="0" b="0"/>
                <wp:wrapNone/>
                <wp:docPr id="553" name="Rectangle 553"/>
                <wp:cNvGraphicFramePr/>
                <a:graphic xmlns:a="http://schemas.openxmlformats.org/drawingml/2006/main">
                  <a:graphicData uri="http://schemas.microsoft.com/office/word/2010/wordprocessingShape">
                    <wps:wsp>
                      <wps:cNvSpPr/>
                      <wps:spPr>
                        <a:xfrm>
                          <a:off x="0" y="0"/>
                          <a:ext cx="518795" cy="182245"/>
                        </a:xfrm>
                        <a:prstGeom prst="rect">
                          <a:avLst/>
                        </a:prstGeom>
                        <a:ln>
                          <a:noFill/>
                        </a:ln>
                      </wps:spPr>
                      <wps:txbx>
                        <w:txbxContent>
                          <w:p w:rsidR="009753FC" w:rsidRPr="004C0629" w:rsidRDefault="009753FC" w:rsidP="004C0629">
                            <w:pPr>
                              <w:spacing w:after="0" w:line="276" w:lineRule="auto"/>
                              <w:rPr>
                                <w:sz w:val="18"/>
                                <w:szCs w:val="18"/>
                              </w:rPr>
                            </w:pPr>
                            <w:r>
                              <w:rPr>
                                <w:rFonts w:ascii="Calibri" w:hAnsi="Calibri" w:cs="Calibri"/>
                                <w:color w:val="000000"/>
                                <w:sz w:val="18"/>
                                <w:szCs w:val="18"/>
                              </w:rPr>
                              <w:t>Collecteur</w:t>
                            </w:r>
                            <w:r w:rsidRPr="004C0629">
                              <w:rPr>
                                <w:rFonts w:ascii="Calibri" w:hAnsi="Calibri" w:cs="Calibri"/>
                                <w:color w:val="000000"/>
                                <w:sz w:val="18"/>
                                <w:szCs w:val="18"/>
                              </w:rPr>
                              <w:t xml:space="preserve"> </w:t>
                            </w:r>
                          </w:p>
                        </w:txbxContent>
                      </wps:txbx>
                      <wps:bodyPr horzOverflow="overflow" lIns="0" tIns="0" rIns="0" bIns="0" rtlCol="0">
                        <a:noAutofit/>
                      </wps:bodyPr>
                    </wps:wsp>
                  </a:graphicData>
                </a:graphic>
              </wp:anchor>
            </w:drawing>
          </mc:Choice>
          <mc:Fallback xmlns:w15="http://schemas.microsoft.com/office/word/2012/wordml">
            <w:pict>
              <v:rect w14:anchorId="62A08531" id="Rectangle 553" o:spid="_x0000_s1046" style="position:absolute;margin-left:176.35pt;margin-top:96pt;width:40.85pt;height:14.35pt;z-index:251662336;visibility:visible;mso-wrap-style:square;mso-wrap-distance-left:9pt;mso-wrap-distance-top:0;mso-wrap-distance-right:9pt;mso-wrap-distance-bottom:0;mso-position-horizontal:absolute;mso-position-horizontal-relative:text;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" filled="f" stroked="f">
                <v:textbox inset="0,0,0,0">
                  <w:txbxContent>
                    <w:p w:rsidR="009753FC" w:rsidRPr="004C0629" w:rsidRDefault="009753FC" w:rsidP="004C0629">
                      <w:pPr>
                        <w:spacing w:after="0" w:line="276" w:lineRule="auto"/>
                        <w:rPr>
                          <w:sz w:val="18"/>
                          <w:szCs w:val="18"/>
                        </w:rPr>
                      </w:pPr>
                      <w:r>
                        <w:rPr>
                          <w:rFonts w:ascii="Calibri" w:hAnsi="Calibri" w:cs="Calibri"/>
                          <w:color w:val="000000"/>
                          <w:sz w:val="18"/>
                          <w:szCs w:val="18"/>
                        </w:rPr>
                        <w:t>Collecteur</w:t>
                      </w:r>
                      <w:r w:rsidRPr="004C0629">
                        <w:rPr>
                          <w:rFonts w:ascii="Calibri" w:hAnsi="Calibri" w:cs="Calibri"/>
                          <w:color w:val="000000"/>
                          <w:sz w:val="18"/>
                          <w:szCs w:val="18"/>
                        </w:rPr>
                        <w:t xml:space="preserve"> </w:t>
                      </w:r>
                    </w:p>
                  </w:txbxContent>
                </v:textbox>
                <w10:wrap anchory="line"/>
              </v:rect>
            </w:pict>
          </mc:Fallback>
        </mc:AlternateContent>
      </w:r>
      <w:bookmarkEnd w:id="9"/>
      <w:r w:rsidR="00457FD5" w:rsidRPr="00665676">
        <w:rPr>
          <w:rFonts w:ascii="Times New Roman" w:hAnsi="Times New Roman" w:cs="Times New Roman"/>
          <w:sz w:val="24"/>
          <w:szCs w:val="24"/>
        </w:rPr>
        <w:t xml:space="preserve">        </w:t>
      </w:r>
      <w:r w:rsidR="004708C0" w:rsidRPr="00665676">
        <w:rPr>
          <w:noProof/>
          <w:sz w:val="24"/>
          <w:szCs w:val="24"/>
          <w:lang w:val="en-US"/>
        </w:rPr>
        <mc:AlternateContent>
          <mc:Choice Requires="wpg">
            <w:drawing>
              <wp:inline distT="0" distB="0" distL="0" distR="0" wp14:anchorId="1FB82B35" wp14:editId="775E50B0">
                <wp:extent cx="4933951" cy="2567882"/>
                <wp:effectExtent l="0" t="0" r="19050" b="23495"/>
                <wp:docPr id="18592" name="Group 18592"/>
                <wp:cNvGraphicFramePr/>
                <a:graphic xmlns:a="http://schemas.openxmlformats.org/drawingml/2006/main">
                  <a:graphicData uri="http://schemas.microsoft.com/office/word/2010/wordprocessingGroup">
                    <wpg:wgp>
                      <wpg:cNvGrpSpPr/>
                      <wpg:grpSpPr>
                        <a:xfrm>
                          <a:off x="0" y="0"/>
                          <a:ext cx="4933951" cy="2567882"/>
                          <a:chOff x="-26304" y="-64601"/>
                          <a:chExt cx="3760993" cy="1942558"/>
                        </a:xfrm>
                      </wpg:grpSpPr>
                      <wps:wsp>
                        <wps:cNvPr id="25131" name="Shape 25131"/>
                        <wps:cNvSpPr/>
                        <wps:spPr>
                          <a:xfrm>
                            <a:off x="-19043" y="-57396"/>
                            <a:ext cx="3746471" cy="1935353"/>
                          </a:xfrm>
                          <a:custGeom>
                            <a:avLst/>
                            <a:gdLst/>
                            <a:ahLst/>
                            <a:cxnLst/>
                            <a:rect l="0" t="0" r="0" b="0"/>
                            <a:pathLst>
                              <a:path w="3733165" h="1935353">
                                <a:moveTo>
                                  <a:pt x="0" y="0"/>
                                </a:moveTo>
                                <a:lnTo>
                                  <a:pt x="3733165" y="0"/>
                                </a:lnTo>
                                <a:lnTo>
                                  <a:pt x="3733165" y="1935353"/>
                                </a:lnTo>
                                <a:lnTo>
                                  <a:pt x="0" y="1935353"/>
                                </a:lnTo>
                                <a:lnTo>
                                  <a:pt x="0" y="0"/>
                                </a:lnTo>
                              </a:path>
                            </a:pathLst>
                          </a:custGeom>
                          <a:ln/>
                        </wps:spPr>
                        <wps:style>
                          <a:lnRef idx="1">
                            <a:schemeClr val="accent1"/>
                          </a:lnRef>
                          <a:fillRef idx="1002">
                            <a:schemeClr val="lt2"/>
                          </a:fillRef>
                          <a:effectRef idx="0">
                            <a:schemeClr val="accent1"/>
                          </a:effectRef>
                          <a:fontRef idx="minor">
                            <a:schemeClr val="tx1"/>
                          </a:fontRef>
                        </wps:style>
                        <wps:bodyPr/>
                      </wps:wsp>
                      <wps:wsp>
                        <wps:cNvPr id="515" name="Shape 515"/>
                        <wps:cNvSpPr/>
                        <wps:spPr>
                          <a:xfrm>
                            <a:off x="2015363" y="109055"/>
                            <a:ext cx="1635405" cy="1676095"/>
                          </a:xfrm>
                          <a:custGeom>
                            <a:avLst/>
                            <a:gdLst/>
                            <a:ahLst/>
                            <a:cxnLst/>
                            <a:rect l="0" t="0" r="0" b="0"/>
                            <a:pathLst>
                              <a:path w="1635405" h="1676095">
                                <a:moveTo>
                                  <a:pt x="608475" y="44308"/>
                                </a:moveTo>
                                <a:cubicBezTo>
                                  <a:pt x="622971" y="44815"/>
                                  <a:pt x="638450" y="46276"/>
                                  <a:pt x="654977" y="48819"/>
                                </a:cubicBezTo>
                                <a:cubicBezTo>
                                  <a:pt x="654977" y="48819"/>
                                  <a:pt x="923455" y="28473"/>
                                  <a:pt x="1029234" y="105766"/>
                                </a:cubicBezTo>
                                <a:cubicBezTo>
                                  <a:pt x="1029234" y="105766"/>
                                  <a:pt x="1285545" y="0"/>
                                  <a:pt x="1407592" y="244094"/>
                                </a:cubicBezTo>
                                <a:cubicBezTo>
                                  <a:pt x="1407592" y="244094"/>
                                  <a:pt x="1635405" y="386486"/>
                                  <a:pt x="1444193" y="569544"/>
                                </a:cubicBezTo>
                                <a:cubicBezTo>
                                  <a:pt x="1444193" y="569544"/>
                                  <a:pt x="1521499" y="716000"/>
                                  <a:pt x="1407592" y="817702"/>
                                </a:cubicBezTo>
                                <a:cubicBezTo>
                                  <a:pt x="1407592" y="817702"/>
                                  <a:pt x="1525550" y="1061783"/>
                                  <a:pt x="1326211" y="1155357"/>
                                </a:cubicBezTo>
                                <a:cubicBezTo>
                                  <a:pt x="1326211" y="1155357"/>
                                  <a:pt x="1285532" y="1391310"/>
                                  <a:pt x="1012965" y="1383182"/>
                                </a:cubicBezTo>
                                <a:cubicBezTo>
                                  <a:pt x="1012965" y="1383182"/>
                                  <a:pt x="935673" y="1676095"/>
                                  <a:pt x="650901" y="1484884"/>
                                </a:cubicBezTo>
                                <a:cubicBezTo>
                                  <a:pt x="650901" y="1484884"/>
                                  <a:pt x="386474" y="1631340"/>
                                  <a:pt x="406819" y="1301814"/>
                                </a:cubicBezTo>
                                <a:cubicBezTo>
                                  <a:pt x="406819" y="1301814"/>
                                  <a:pt x="0" y="1175715"/>
                                  <a:pt x="207467" y="777024"/>
                                </a:cubicBezTo>
                                <a:cubicBezTo>
                                  <a:pt x="207467" y="777024"/>
                                  <a:pt x="203416" y="638708"/>
                                  <a:pt x="280708" y="565480"/>
                                </a:cubicBezTo>
                                <a:cubicBezTo>
                                  <a:pt x="280708" y="565480"/>
                                  <a:pt x="199339" y="345783"/>
                                  <a:pt x="394615" y="244094"/>
                                </a:cubicBezTo>
                                <a:cubicBezTo>
                                  <a:pt x="394615" y="244094"/>
                                  <a:pt x="391032" y="36713"/>
                                  <a:pt x="608475" y="44308"/>
                                </a:cubicBezTo>
                                <a:close/>
                              </a:path>
                            </a:pathLst>
                          </a:custGeom>
                          <a:ln w="6350" cap="flat">
                            <a:round/>
                          </a:ln>
                        </wps:spPr>
                        <wps:style>
                          <a:lnRef idx="1">
                            <a:srgbClr val="000000"/>
                          </a:lnRef>
                          <a:fillRef idx="1">
                            <a:srgbClr val="FEECDF"/>
                          </a:fillRef>
                          <a:effectRef idx="0">
                            <a:scrgbClr r="0" g="0" b="0"/>
                          </a:effectRef>
                          <a:fontRef idx="none"/>
                        </wps:style>
                        <wps:bodyPr/>
                      </wps:wsp>
                      <wps:wsp>
                        <wps:cNvPr id="516" name="Rectangle 516"/>
                        <wps:cNvSpPr/>
                        <wps:spPr>
                          <a:xfrm>
                            <a:off x="1939771" y="1677813"/>
                            <a:ext cx="708611" cy="127561"/>
                          </a:xfrm>
                          <a:prstGeom prst="rect">
                            <a:avLst/>
                          </a:prstGeom>
                          <a:ln>
                            <a:noFill/>
                          </a:ln>
                        </wps:spPr>
                        <wps:txbx>
                          <w:txbxContent>
                            <w:p w:rsidR="009753FC" w:rsidRPr="00E576AE" w:rsidRDefault="009753FC" w:rsidP="004708C0">
                              <w:pPr>
                                <w:spacing w:after="0" w:line="276" w:lineRule="auto"/>
                                <w:rPr>
                                  <w:sz w:val="18"/>
                                  <w:szCs w:val="18"/>
                                </w:rPr>
                              </w:pPr>
                              <w:r w:rsidRPr="00E576AE">
                                <w:rPr>
                                  <w:rFonts w:ascii="Calibri" w:hAnsi="Calibri" w:cs="Calibri"/>
                                  <w:color w:val="000000"/>
                                  <w:sz w:val="18"/>
                                  <w:szCs w:val="18"/>
                                </w:rPr>
                                <w:t>Champ de captage</w:t>
                              </w:r>
                            </w:p>
                          </w:txbxContent>
                        </wps:txbx>
                        <wps:bodyPr horzOverflow="overflow" lIns="0" tIns="0" rIns="0" bIns="0" rtlCol="0">
                          <a:noAutofit/>
                        </wps:bodyPr>
                      </wps:wsp>
                      <wps:wsp>
                        <wps:cNvPr id="517" name="Rectangle 517"/>
                        <wps:cNvSpPr/>
                        <wps:spPr>
                          <a:xfrm>
                            <a:off x="2932697" y="1666274"/>
                            <a:ext cx="433578" cy="118877"/>
                          </a:xfrm>
                          <a:prstGeom prst="rect">
                            <a:avLst/>
                          </a:prstGeom>
                          <a:ln>
                            <a:noFill/>
                          </a:ln>
                        </wps:spPr>
                        <wps:txbx>
                          <w:txbxContent>
                            <w:p w:rsidR="009753FC" w:rsidRPr="00E576AE" w:rsidRDefault="009753FC" w:rsidP="004708C0">
                              <w:pPr>
                                <w:spacing w:after="0" w:line="276" w:lineRule="auto"/>
                                <w:rPr>
                                  <w:sz w:val="18"/>
                                  <w:szCs w:val="18"/>
                                </w:rPr>
                              </w:pPr>
                              <w:r w:rsidRPr="00E576AE">
                                <w:rPr>
                                  <w:rFonts w:ascii="Calibri" w:hAnsi="Calibri" w:cs="Calibri"/>
                                  <w:color w:val="000000"/>
                                  <w:sz w:val="18"/>
                                  <w:szCs w:val="18"/>
                                </w:rPr>
                                <w:t>Capteurs</w:t>
                              </w:r>
                            </w:p>
                          </w:txbxContent>
                        </wps:txbx>
                        <wps:bodyPr horzOverflow="overflow" lIns="0" tIns="0" rIns="0" bIns="0" rtlCol="0">
                          <a:noAutofit/>
                        </wps:bodyPr>
                      </wps:wsp>
                      <wps:wsp>
                        <wps:cNvPr id="518" name="Rectangle 518"/>
                        <wps:cNvSpPr/>
                        <wps:spPr>
                          <a:xfrm>
                            <a:off x="2329762" y="772327"/>
                            <a:ext cx="72293" cy="127561"/>
                          </a:xfrm>
                          <a:prstGeom prst="rect">
                            <a:avLst/>
                          </a:prstGeom>
                          <a:ln>
                            <a:noFill/>
                          </a:ln>
                        </wps:spPr>
                        <wps:txbx>
                          <w:txbxContent>
                            <w:p w:rsidR="009753FC" w:rsidRDefault="009753FC" w:rsidP="004708C0">
                              <w:pPr>
                                <w:spacing w:after="0" w:line="276" w:lineRule="auto"/>
                              </w:pPr>
                              <w:r>
                                <w:rPr>
                                  <w:rFonts w:ascii="Calibri" w:hAnsi="Calibri" w:cs="Calibri"/>
                                  <w:color w:val="000000"/>
                                  <w:sz w:val="16"/>
                                </w:rPr>
                                <w:t xml:space="preserve">E </w:t>
                              </w:r>
                            </w:p>
                          </w:txbxContent>
                        </wps:txbx>
                        <wps:bodyPr horzOverflow="overflow" lIns="0" tIns="0" rIns="0" bIns="0" rtlCol="0">
                          <a:noAutofit/>
                        </wps:bodyPr>
                      </wps:wsp>
                      <wps:wsp>
                        <wps:cNvPr id="519" name="Rectangle 519"/>
                        <wps:cNvSpPr/>
                        <wps:spPr>
                          <a:xfrm>
                            <a:off x="2497026" y="642147"/>
                            <a:ext cx="92698" cy="127561"/>
                          </a:xfrm>
                          <a:prstGeom prst="rect">
                            <a:avLst/>
                          </a:prstGeom>
                          <a:ln>
                            <a:noFill/>
                          </a:ln>
                        </wps:spPr>
                        <wps:txbx>
                          <w:txbxContent>
                            <w:p w:rsidR="009753FC" w:rsidRDefault="009753FC" w:rsidP="004708C0">
                              <w:pPr>
                                <w:spacing w:after="0" w:line="276" w:lineRule="auto"/>
                              </w:pPr>
                              <w:r>
                                <w:rPr>
                                  <w:rFonts w:ascii="Calibri" w:hAnsi="Calibri" w:cs="Calibri"/>
                                  <w:color w:val="000000"/>
                                  <w:sz w:val="16"/>
                                </w:rPr>
                                <w:t>D</w:t>
                              </w:r>
                            </w:p>
                          </w:txbxContent>
                        </wps:txbx>
                        <wps:bodyPr horzOverflow="overflow" lIns="0" tIns="0" rIns="0" bIns="0" rtlCol="0">
                          <a:noAutofit/>
                        </wps:bodyPr>
                      </wps:wsp>
                      <wps:wsp>
                        <wps:cNvPr id="520" name="Rectangle 520"/>
                        <wps:cNvSpPr/>
                        <wps:spPr>
                          <a:xfrm>
                            <a:off x="2736843" y="646221"/>
                            <a:ext cx="82428" cy="127561"/>
                          </a:xfrm>
                          <a:prstGeom prst="rect">
                            <a:avLst/>
                          </a:prstGeom>
                          <a:ln>
                            <a:noFill/>
                          </a:ln>
                        </wps:spPr>
                        <wps:txbx>
                          <w:txbxContent>
                            <w:p w:rsidR="009753FC" w:rsidRDefault="009753FC" w:rsidP="004708C0">
                              <w:pPr>
                                <w:spacing w:after="0" w:line="276" w:lineRule="auto"/>
                              </w:pPr>
                              <w:r>
                                <w:rPr>
                                  <w:rFonts w:ascii="Calibri" w:hAnsi="Calibri" w:cs="Calibri"/>
                                  <w:color w:val="000000"/>
                                  <w:sz w:val="16"/>
                                </w:rPr>
                                <w:t>C</w:t>
                              </w:r>
                            </w:p>
                          </w:txbxContent>
                        </wps:txbx>
                        <wps:bodyPr horzOverflow="overflow" lIns="0" tIns="0" rIns="0" bIns="0" rtlCol="0">
                          <a:noAutofit/>
                        </wps:bodyPr>
                      </wps:wsp>
                      <wps:wsp>
                        <wps:cNvPr id="521" name="Rectangle 521"/>
                        <wps:cNvSpPr/>
                        <wps:spPr>
                          <a:xfrm>
                            <a:off x="3015257" y="625880"/>
                            <a:ext cx="77699" cy="127561"/>
                          </a:xfrm>
                          <a:prstGeom prst="rect">
                            <a:avLst/>
                          </a:prstGeom>
                          <a:ln>
                            <a:noFill/>
                          </a:ln>
                        </wps:spPr>
                        <wps:txbx>
                          <w:txbxContent>
                            <w:p w:rsidR="009753FC" w:rsidRDefault="009753FC" w:rsidP="004708C0">
                              <w:pPr>
                                <w:spacing w:after="0" w:line="276" w:lineRule="auto"/>
                              </w:pPr>
                              <w:r>
                                <w:rPr>
                                  <w:rFonts w:ascii="Calibri" w:hAnsi="Calibri" w:cs="Calibri"/>
                                  <w:color w:val="000000"/>
                                  <w:sz w:val="16"/>
                                </w:rPr>
                                <w:t xml:space="preserve">B </w:t>
                              </w:r>
                            </w:p>
                          </w:txbxContent>
                        </wps:txbx>
                        <wps:bodyPr horzOverflow="overflow" lIns="0" tIns="0" rIns="0" bIns="0" rtlCol="0">
                          <a:noAutofit/>
                        </wps:bodyPr>
                      </wps:wsp>
                      <wps:wsp>
                        <wps:cNvPr id="522" name="Rectangle 522"/>
                        <wps:cNvSpPr/>
                        <wps:spPr>
                          <a:xfrm>
                            <a:off x="3222490" y="829294"/>
                            <a:ext cx="89184" cy="127561"/>
                          </a:xfrm>
                          <a:prstGeom prst="rect">
                            <a:avLst/>
                          </a:prstGeom>
                          <a:ln>
                            <a:noFill/>
                          </a:ln>
                        </wps:spPr>
                        <wps:txbx>
                          <w:txbxContent>
                            <w:p w:rsidR="009753FC" w:rsidRDefault="009753FC" w:rsidP="004708C0">
                              <w:pPr>
                                <w:spacing w:after="0" w:line="276" w:lineRule="auto"/>
                              </w:pPr>
                              <w:r>
                                <w:rPr>
                                  <w:rFonts w:ascii="Calibri" w:hAnsi="Calibri" w:cs="Calibri"/>
                                  <w:color w:val="000000"/>
                                  <w:sz w:val="16"/>
                                </w:rPr>
                                <w:t xml:space="preserve">A </w:t>
                              </w:r>
                            </w:p>
                          </w:txbxContent>
                        </wps:txbx>
                        <wps:bodyPr horzOverflow="overflow" lIns="0" tIns="0" rIns="0" bIns="0" rtlCol="0">
                          <a:noAutofit/>
                        </wps:bodyPr>
                      </wps:wsp>
                      <wps:wsp>
                        <wps:cNvPr id="523" name="Shape 523"/>
                        <wps:cNvSpPr/>
                        <wps:spPr>
                          <a:xfrm>
                            <a:off x="3077985" y="790575"/>
                            <a:ext cx="71374" cy="82372"/>
                          </a:xfrm>
                          <a:custGeom>
                            <a:avLst/>
                            <a:gdLst/>
                            <a:ahLst/>
                            <a:cxnLst/>
                            <a:rect l="0" t="0" r="0" b="0"/>
                            <a:pathLst>
                              <a:path w="71374" h="82372">
                                <a:moveTo>
                                  <a:pt x="0" y="0"/>
                                </a:moveTo>
                                <a:lnTo>
                                  <a:pt x="71374" y="82372"/>
                                </a:lnTo>
                              </a:path>
                            </a:pathLst>
                          </a:custGeom>
                          <a:ln w="6350" cap="flat">
                            <a:miter lim="50800"/>
                          </a:ln>
                        </wps:spPr>
                        <wps:style>
                          <a:lnRef idx="1">
                            <a:srgbClr val="000000"/>
                          </a:lnRef>
                          <a:fillRef idx="0">
                            <a:srgbClr val="000000">
                              <a:alpha val="0"/>
                            </a:srgbClr>
                          </a:fillRef>
                          <a:effectRef idx="0">
                            <a:scrgbClr r="0" g="0" b="0"/>
                          </a:effectRef>
                          <a:fontRef idx="none"/>
                        </wps:style>
                        <wps:bodyPr/>
                      </wps:wsp>
                      <wps:wsp>
                        <wps:cNvPr id="524" name="Shape 524"/>
                        <wps:cNvSpPr/>
                        <wps:spPr>
                          <a:xfrm>
                            <a:off x="3115209" y="838747"/>
                            <a:ext cx="58229" cy="59334"/>
                          </a:xfrm>
                          <a:custGeom>
                            <a:avLst/>
                            <a:gdLst/>
                            <a:ahLst/>
                            <a:cxnLst/>
                            <a:rect l="0" t="0" r="0" b="0"/>
                            <a:pathLst>
                              <a:path w="58229" h="59334">
                                <a:moveTo>
                                  <a:pt x="34150" y="0"/>
                                </a:moveTo>
                                <a:lnTo>
                                  <a:pt x="58229" y="59334"/>
                                </a:lnTo>
                                <a:lnTo>
                                  <a:pt x="0" y="32271"/>
                                </a:lnTo>
                                <a:lnTo>
                                  <a:pt x="34150" y="0"/>
                                </a:lnTo>
                                <a:close/>
                              </a:path>
                            </a:pathLst>
                          </a:custGeom>
                          <a:ln w="0" cap="flat">
                            <a:miter lim="50800"/>
                          </a:ln>
                        </wps:spPr>
                        <wps:style>
                          <a:lnRef idx="0">
                            <a:srgbClr val="000000"/>
                          </a:lnRef>
                          <a:fillRef idx="1">
                            <a:srgbClr val="000000"/>
                          </a:fillRef>
                          <a:effectRef idx="0">
                            <a:scrgbClr r="0" g="0" b="0"/>
                          </a:effectRef>
                          <a:fontRef idx="none"/>
                        </wps:style>
                        <wps:bodyPr/>
                      </wps:wsp>
                      <wps:wsp>
                        <wps:cNvPr id="525" name="Shape 525"/>
                        <wps:cNvSpPr/>
                        <wps:spPr>
                          <a:xfrm>
                            <a:off x="3054096" y="764972"/>
                            <a:ext cx="57912" cy="59665"/>
                          </a:xfrm>
                          <a:custGeom>
                            <a:avLst/>
                            <a:gdLst/>
                            <a:ahLst/>
                            <a:cxnLst/>
                            <a:rect l="0" t="0" r="0" b="0"/>
                            <a:pathLst>
                              <a:path w="57912" h="59665">
                                <a:moveTo>
                                  <a:pt x="0" y="0"/>
                                </a:moveTo>
                                <a:lnTo>
                                  <a:pt x="57912" y="27394"/>
                                </a:lnTo>
                                <a:lnTo>
                                  <a:pt x="23787" y="59665"/>
                                </a:lnTo>
                                <a:lnTo>
                                  <a:pt x="0" y="0"/>
                                </a:lnTo>
                                <a:close/>
                              </a:path>
                            </a:pathLst>
                          </a:custGeom>
                          <a:ln w="0" cap="flat">
                            <a:miter lim="50800"/>
                          </a:ln>
                        </wps:spPr>
                        <wps:style>
                          <a:lnRef idx="0">
                            <a:srgbClr val="000000"/>
                          </a:lnRef>
                          <a:fillRef idx="1">
                            <a:srgbClr val="000000"/>
                          </a:fillRef>
                          <a:effectRef idx="0">
                            <a:scrgbClr r="0" g="0" b="0"/>
                          </a:effectRef>
                          <a:fontRef idx="none"/>
                        </wps:style>
                        <wps:bodyPr/>
                      </wps:wsp>
                      <wps:wsp>
                        <wps:cNvPr id="526" name="Shape 526"/>
                        <wps:cNvSpPr/>
                        <wps:spPr>
                          <a:xfrm>
                            <a:off x="2825852" y="752158"/>
                            <a:ext cx="143611" cy="17767"/>
                          </a:xfrm>
                          <a:custGeom>
                            <a:avLst/>
                            <a:gdLst/>
                            <a:ahLst/>
                            <a:cxnLst/>
                            <a:rect l="0" t="0" r="0" b="0"/>
                            <a:pathLst>
                              <a:path w="143611" h="17767">
                                <a:moveTo>
                                  <a:pt x="0" y="17767"/>
                                </a:moveTo>
                                <a:lnTo>
                                  <a:pt x="143611" y="0"/>
                                </a:lnTo>
                              </a:path>
                            </a:pathLst>
                          </a:custGeom>
                          <a:ln w="6350" cap="flat">
                            <a:miter lim="50800"/>
                          </a:ln>
                        </wps:spPr>
                        <wps:style>
                          <a:lnRef idx="1">
                            <a:srgbClr val="000000"/>
                          </a:lnRef>
                          <a:fillRef idx="0">
                            <a:srgbClr val="000000">
                              <a:alpha val="0"/>
                            </a:srgbClr>
                          </a:fillRef>
                          <a:effectRef idx="0">
                            <a:scrgbClr r="0" g="0" b="0"/>
                          </a:effectRef>
                          <a:fontRef idx="none"/>
                        </wps:style>
                        <wps:bodyPr/>
                      </wps:wsp>
                      <wps:wsp>
                        <wps:cNvPr id="527" name="Shape 527"/>
                        <wps:cNvSpPr/>
                        <wps:spPr>
                          <a:xfrm>
                            <a:off x="2941485" y="732498"/>
                            <a:ext cx="62408" cy="46495"/>
                          </a:xfrm>
                          <a:custGeom>
                            <a:avLst/>
                            <a:gdLst/>
                            <a:ahLst/>
                            <a:cxnLst/>
                            <a:rect l="0" t="0" r="0" b="0"/>
                            <a:pathLst>
                              <a:path w="62408" h="46495">
                                <a:moveTo>
                                  <a:pt x="0" y="0"/>
                                </a:moveTo>
                                <a:lnTo>
                                  <a:pt x="62408" y="14402"/>
                                </a:lnTo>
                                <a:lnTo>
                                  <a:pt x="6807" y="46495"/>
                                </a:lnTo>
                                <a:lnTo>
                                  <a:pt x="0" y="0"/>
                                </a:lnTo>
                                <a:close/>
                              </a:path>
                            </a:pathLst>
                          </a:custGeom>
                          <a:ln w="0" cap="flat">
                            <a:miter lim="50800"/>
                          </a:ln>
                        </wps:spPr>
                        <wps:style>
                          <a:lnRef idx="0">
                            <a:srgbClr val="000000"/>
                          </a:lnRef>
                          <a:fillRef idx="1">
                            <a:srgbClr val="000000"/>
                          </a:fillRef>
                          <a:effectRef idx="0">
                            <a:scrgbClr r="0" g="0" b="0"/>
                          </a:effectRef>
                          <a:fontRef idx="none"/>
                        </wps:style>
                        <wps:bodyPr/>
                      </wps:wsp>
                      <wps:wsp>
                        <wps:cNvPr id="528" name="Shape 528"/>
                        <wps:cNvSpPr/>
                        <wps:spPr>
                          <a:xfrm>
                            <a:off x="2791168" y="743115"/>
                            <a:ext cx="62497" cy="46470"/>
                          </a:xfrm>
                          <a:custGeom>
                            <a:avLst/>
                            <a:gdLst/>
                            <a:ahLst/>
                            <a:cxnLst/>
                            <a:rect l="0" t="0" r="0" b="0"/>
                            <a:pathLst>
                              <a:path w="62497" h="46470">
                                <a:moveTo>
                                  <a:pt x="55702" y="0"/>
                                </a:moveTo>
                                <a:lnTo>
                                  <a:pt x="62497" y="46470"/>
                                </a:lnTo>
                                <a:lnTo>
                                  <a:pt x="0" y="31648"/>
                                </a:lnTo>
                                <a:lnTo>
                                  <a:pt x="55702" y="0"/>
                                </a:lnTo>
                                <a:close/>
                              </a:path>
                            </a:pathLst>
                          </a:custGeom>
                          <a:ln w="0" cap="flat">
                            <a:miter lim="50800"/>
                          </a:ln>
                        </wps:spPr>
                        <wps:style>
                          <a:lnRef idx="0">
                            <a:srgbClr val="000000"/>
                          </a:lnRef>
                          <a:fillRef idx="1">
                            <a:srgbClr val="000000"/>
                          </a:fillRef>
                          <a:effectRef idx="0">
                            <a:scrgbClr r="0" g="0" b="0"/>
                          </a:effectRef>
                          <a:fontRef idx="none"/>
                        </wps:style>
                        <wps:bodyPr/>
                      </wps:wsp>
                      <wps:wsp>
                        <wps:cNvPr id="529" name="Shape 529"/>
                        <wps:cNvSpPr/>
                        <wps:spPr>
                          <a:xfrm>
                            <a:off x="2425827" y="787426"/>
                            <a:ext cx="114694" cy="70015"/>
                          </a:xfrm>
                          <a:custGeom>
                            <a:avLst/>
                            <a:gdLst/>
                            <a:ahLst/>
                            <a:cxnLst/>
                            <a:rect l="0" t="0" r="0" b="0"/>
                            <a:pathLst>
                              <a:path w="114694" h="70015">
                                <a:moveTo>
                                  <a:pt x="0" y="70015"/>
                                </a:moveTo>
                                <a:lnTo>
                                  <a:pt x="114694" y="0"/>
                                </a:lnTo>
                              </a:path>
                            </a:pathLst>
                          </a:custGeom>
                          <a:ln w="6350" cap="flat">
                            <a:miter lim="50800"/>
                          </a:ln>
                        </wps:spPr>
                        <wps:style>
                          <a:lnRef idx="1">
                            <a:srgbClr val="000000"/>
                          </a:lnRef>
                          <a:fillRef idx="0">
                            <a:srgbClr val="000000">
                              <a:alpha val="0"/>
                            </a:srgbClr>
                          </a:fillRef>
                          <a:effectRef idx="0">
                            <a:scrgbClr r="0" g="0" b="0"/>
                          </a:effectRef>
                          <a:fontRef idx="none"/>
                        </wps:style>
                        <wps:bodyPr/>
                      </wps:wsp>
                      <wps:wsp>
                        <wps:cNvPr id="530" name="Shape 530"/>
                        <wps:cNvSpPr/>
                        <wps:spPr>
                          <a:xfrm>
                            <a:off x="2506929" y="768427"/>
                            <a:ext cx="62776" cy="52197"/>
                          </a:xfrm>
                          <a:custGeom>
                            <a:avLst/>
                            <a:gdLst/>
                            <a:ahLst/>
                            <a:cxnLst/>
                            <a:rect l="0" t="0" r="0" b="0"/>
                            <a:pathLst>
                              <a:path w="62776" h="52197">
                                <a:moveTo>
                                  <a:pt x="62776" y="0"/>
                                </a:moveTo>
                                <a:lnTo>
                                  <a:pt x="25387" y="52197"/>
                                </a:lnTo>
                                <a:lnTo>
                                  <a:pt x="0" y="12662"/>
                                </a:lnTo>
                                <a:lnTo>
                                  <a:pt x="62776" y="0"/>
                                </a:lnTo>
                                <a:close/>
                              </a:path>
                            </a:pathLst>
                          </a:custGeom>
                          <a:ln w="0" cap="flat">
                            <a:miter lim="50800"/>
                          </a:ln>
                        </wps:spPr>
                        <wps:style>
                          <a:lnRef idx="0">
                            <a:srgbClr val="000000"/>
                          </a:lnRef>
                          <a:fillRef idx="1">
                            <a:srgbClr val="000000"/>
                          </a:fillRef>
                          <a:effectRef idx="0">
                            <a:scrgbClr r="0" g="0" b="0"/>
                          </a:effectRef>
                          <a:fontRef idx="none"/>
                        </wps:style>
                        <wps:bodyPr/>
                      </wps:wsp>
                      <wps:wsp>
                        <wps:cNvPr id="531" name="Shape 531"/>
                        <wps:cNvSpPr/>
                        <wps:spPr>
                          <a:xfrm>
                            <a:off x="2396249" y="824332"/>
                            <a:ext cx="63043" cy="51842"/>
                          </a:xfrm>
                          <a:custGeom>
                            <a:avLst/>
                            <a:gdLst/>
                            <a:ahLst/>
                            <a:cxnLst/>
                            <a:rect l="0" t="0" r="0" b="0"/>
                            <a:pathLst>
                              <a:path w="63043" h="51842">
                                <a:moveTo>
                                  <a:pt x="37656" y="0"/>
                                </a:moveTo>
                                <a:lnTo>
                                  <a:pt x="63043" y="39522"/>
                                </a:lnTo>
                                <a:lnTo>
                                  <a:pt x="0" y="51842"/>
                                </a:lnTo>
                                <a:lnTo>
                                  <a:pt x="37656" y="0"/>
                                </a:lnTo>
                                <a:close/>
                              </a:path>
                            </a:pathLst>
                          </a:custGeom>
                          <a:ln w="0" cap="flat">
                            <a:miter lim="50800"/>
                          </a:ln>
                        </wps:spPr>
                        <wps:style>
                          <a:lnRef idx="0">
                            <a:srgbClr val="000000"/>
                          </a:lnRef>
                          <a:fillRef idx="1">
                            <a:srgbClr val="000000"/>
                          </a:fillRef>
                          <a:effectRef idx="0">
                            <a:scrgbClr r="0" g="0" b="0"/>
                          </a:effectRef>
                          <a:fontRef idx="none"/>
                        </wps:style>
                        <wps:bodyPr/>
                      </wps:wsp>
                      <wps:wsp>
                        <wps:cNvPr id="532" name="Shape 532"/>
                        <wps:cNvSpPr/>
                        <wps:spPr>
                          <a:xfrm>
                            <a:off x="2648382" y="756349"/>
                            <a:ext cx="50165" cy="9601"/>
                          </a:xfrm>
                          <a:custGeom>
                            <a:avLst/>
                            <a:gdLst/>
                            <a:ahLst/>
                            <a:cxnLst/>
                            <a:rect l="0" t="0" r="0" b="0"/>
                            <a:pathLst>
                              <a:path w="50165" h="9601">
                                <a:moveTo>
                                  <a:pt x="0" y="0"/>
                                </a:moveTo>
                                <a:lnTo>
                                  <a:pt x="50165" y="9601"/>
                                </a:lnTo>
                              </a:path>
                            </a:pathLst>
                          </a:custGeom>
                          <a:ln w="6350" cap="flat">
                            <a:miter lim="50800"/>
                          </a:ln>
                        </wps:spPr>
                        <wps:style>
                          <a:lnRef idx="1">
                            <a:srgbClr val="000000"/>
                          </a:lnRef>
                          <a:fillRef idx="0">
                            <a:srgbClr val="000000">
                              <a:alpha val="0"/>
                            </a:srgbClr>
                          </a:fillRef>
                          <a:effectRef idx="0">
                            <a:scrgbClr r="0" g="0" b="0"/>
                          </a:effectRef>
                          <a:fontRef idx="none"/>
                        </wps:style>
                        <wps:bodyPr/>
                      </wps:wsp>
                      <wps:wsp>
                        <wps:cNvPr id="533" name="Shape 533"/>
                        <wps:cNvSpPr/>
                        <wps:spPr>
                          <a:xfrm>
                            <a:off x="2669985" y="738493"/>
                            <a:ext cx="62903" cy="46266"/>
                          </a:xfrm>
                          <a:custGeom>
                            <a:avLst/>
                            <a:gdLst/>
                            <a:ahLst/>
                            <a:cxnLst/>
                            <a:rect l="0" t="0" r="0" b="0"/>
                            <a:pathLst>
                              <a:path w="62903" h="46266">
                                <a:moveTo>
                                  <a:pt x="8166" y="0"/>
                                </a:moveTo>
                                <a:lnTo>
                                  <a:pt x="62903" y="33286"/>
                                </a:lnTo>
                                <a:lnTo>
                                  <a:pt x="0" y="46266"/>
                                </a:lnTo>
                                <a:lnTo>
                                  <a:pt x="8166" y="0"/>
                                </a:lnTo>
                                <a:close/>
                              </a:path>
                            </a:pathLst>
                          </a:custGeom>
                          <a:ln w="0" cap="flat">
                            <a:miter lim="50800"/>
                          </a:ln>
                        </wps:spPr>
                        <wps:style>
                          <a:lnRef idx="0">
                            <a:srgbClr val="000000"/>
                          </a:lnRef>
                          <a:fillRef idx="1">
                            <a:srgbClr val="000000"/>
                          </a:fillRef>
                          <a:effectRef idx="0">
                            <a:scrgbClr r="0" g="0" b="0"/>
                          </a:effectRef>
                          <a:fontRef idx="none"/>
                        </wps:style>
                        <wps:bodyPr/>
                      </wps:wsp>
                      <wps:wsp>
                        <wps:cNvPr id="534" name="Shape 534"/>
                        <wps:cNvSpPr/>
                        <wps:spPr>
                          <a:xfrm>
                            <a:off x="2613940" y="737502"/>
                            <a:ext cx="62840" cy="46266"/>
                          </a:xfrm>
                          <a:custGeom>
                            <a:avLst/>
                            <a:gdLst/>
                            <a:ahLst/>
                            <a:cxnLst/>
                            <a:rect l="0" t="0" r="0" b="0"/>
                            <a:pathLst>
                              <a:path w="62840" h="46266">
                                <a:moveTo>
                                  <a:pt x="62840" y="0"/>
                                </a:moveTo>
                                <a:lnTo>
                                  <a:pt x="54673" y="46266"/>
                                </a:lnTo>
                                <a:lnTo>
                                  <a:pt x="0" y="12547"/>
                                </a:lnTo>
                                <a:lnTo>
                                  <a:pt x="62840" y="0"/>
                                </a:lnTo>
                                <a:close/>
                              </a:path>
                            </a:pathLst>
                          </a:custGeom>
                          <a:ln w="0" cap="flat">
                            <a:miter lim="50800"/>
                          </a:ln>
                        </wps:spPr>
                        <wps:style>
                          <a:lnRef idx="0">
                            <a:srgbClr val="000000"/>
                          </a:lnRef>
                          <a:fillRef idx="1">
                            <a:srgbClr val="000000"/>
                          </a:fillRef>
                          <a:effectRef idx="0">
                            <a:scrgbClr r="0" g="0" b="0"/>
                          </a:effectRef>
                          <a:fontRef idx="none"/>
                        </wps:style>
                        <wps:bodyPr/>
                      </wps:wsp>
                      <wps:wsp>
                        <wps:cNvPr id="535" name="Shape 535"/>
                        <wps:cNvSpPr/>
                        <wps:spPr>
                          <a:xfrm>
                            <a:off x="622681" y="946392"/>
                            <a:ext cx="0" cy="142697"/>
                          </a:xfrm>
                          <a:custGeom>
                            <a:avLst/>
                            <a:gdLst/>
                            <a:ahLst/>
                            <a:cxnLst/>
                            <a:rect l="0" t="0" r="0" b="0"/>
                            <a:pathLst>
                              <a:path h="142697">
                                <a:moveTo>
                                  <a:pt x="0" y="142697"/>
                                </a:moveTo>
                                <a:lnTo>
                                  <a:pt x="0" y="0"/>
                                </a:lnTo>
                              </a:path>
                            </a:pathLst>
                          </a:custGeom>
                          <a:ln w="6350" cap="flat">
                            <a:miter lim="50800"/>
                          </a:ln>
                        </wps:spPr>
                        <wps:style>
                          <a:lnRef idx="1">
                            <a:srgbClr val="000000"/>
                          </a:lnRef>
                          <a:fillRef idx="0">
                            <a:srgbClr val="000000">
                              <a:alpha val="0"/>
                            </a:srgbClr>
                          </a:fillRef>
                          <a:effectRef idx="0">
                            <a:scrgbClr r="0" g="0" b="0"/>
                          </a:effectRef>
                          <a:fontRef idx="none"/>
                        </wps:style>
                        <wps:bodyPr/>
                      </wps:wsp>
                      <wps:wsp>
                        <wps:cNvPr id="536" name="Shape 536"/>
                        <wps:cNvSpPr/>
                        <wps:spPr>
                          <a:xfrm>
                            <a:off x="599199" y="911568"/>
                            <a:ext cx="46990" cy="59677"/>
                          </a:xfrm>
                          <a:custGeom>
                            <a:avLst/>
                            <a:gdLst/>
                            <a:ahLst/>
                            <a:cxnLst/>
                            <a:rect l="0" t="0" r="0" b="0"/>
                            <a:pathLst>
                              <a:path w="46990" h="59677">
                                <a:moveTo>
                                  <a:pt x="23266" y="0"/>
                                </a:moveTo>
                                <a:lnTo>
                                  <a:pt x="46990" y="59677"/>
                                </a:lnTo>
                                <a:lnTo>
                                  <a:pt x="0" y="59677"/>
                                </a:lnTo>
                                <a:lnTo>
                                  <a:pt x="23266" y="0"/>
                                </a:lnTo>
                                <a:close/>
                              </a:path>
                            </a:pathLst>
                          </a:custGeom>
                          <a:ln w="0" cap="flat">
                            <a:miter lim="50800"/>
                          </a:ln>
                        </wps:spPr>
                        <wps:style>
                          <a:lnRef idx="0">
                            <a:srgbClr val="000000"/>
                          </a:lnRef>
                          <a:fillRef idx="1">
                            <a:srgbClr val="000000"/>
                          </a:fillRef>
                          <a:effectRef idx="0">
                            <a:scrgbClr r="0" g="0" b="0"/>
                          </a:effectRef>
                          <a:fontRef idx="none"/>
                        </wps:style>
                        <wps:bodyPr/>
                      </wps:wsp>
                      <wps:wsp>
                        <wps:cNvPr id="537" name="Shape 537"/>
                        <wps:cNvSpPr/>
                        <wps:spPr>
                          <a:xfrm>
                            <a:off x="599199" y="1064413"/>
                            <a:ext cx="46990" cy="59703"/>
                          </a:xfrm>
                          <a:custGeom>
                            <a:avLst/>
                            <a:gdLst/>
                            <a:ahLst/>
                            <a:cxnLst/>
                            <a:rect l="0" t="0" r="0" b="0"/>
                            <a:pathLst>
                              <a:path w="46990" h="59703">
                                <a:moveTo>
                                  <a:pt x="0" y="0"/>
                                </a:moveTo>
                                <a:lnTo>
                                  <a:pt x="46990" y="0"/>
                                </a:lnTo>
                                <a:lnTo>
                                  <a:pt x="23266" y="59703"/>
                                </a:lnTo>
                                <a:lnTo>
                                  <a:pt x="0" y="0"/>
                                </a:lnTo>
                                <a:close/>
                              </a:path>
                            </a:pathLst>
                          </a:custGeom>
                          <a:ln w="0" cap="flat">
                            <a:miter lim="50800"/>
                          </a:ln>
                        </wps:spPr>
                        <wps:style>
                          <a:lnRef idx="0">
                            <a:srgbClr val="000000"/>
                          </a:lnRef>
                          <a:fillRef idx="1">
                            <a:srgbClr val="000000"/>
                          </a:fillRef>
                          <a:effectRef idx="0">
                            <a:scrgbClr r="0" g="0" b="0"/>
                          </a:effectRef>
                          <a:fontRef idx="none"/>
                        </wps:style>
                        <wps:bodyPr/>
                      </wps:wsp>
                      <wps:wsp>
                        <wps:cNvPr id="538" name="Shape 538"/>
                        <wps:cNvSpPr/>
                        <wps:spPr>
                          <a:xfrm>
                            <a:off x="2315604" y="1565479"/>
                            <a:ext cx="63563" cy="88671"/>
                          </a:xfrm>
                          <a:custGeom>
                            <a:avLst/>
                            <a:gdLst/>
                            <a:ahLst/>
                            <a:cxnLst/>
                            <a:rect l="0" t="0" r="0" b="0"/>
                            <a:pathLst>
                              <a:path w="63563" h="88671">
                                <a:moveTo>
                                  <a:pt x="63563" y="0"/>
                                </a:moveTo>
                                <a:lnTo>
                                  <a:pt x="0" y="88671"/>
                                </a:lnTo>
                              </a:path>
                            </a:pathLst>
                          </a:custGeom>
                          <a:ln w="6350" cap="flat">
                            <a:miter lim="50800"/>
                          </a:ln>
                        </wps:spPr>
                        <wps:style>
                          <a:lnRef idx="1">
                            <a:srgbClr val="000000"/>
                          </a:lnRef>
                          <a:fillRef idx="0">
                            <a:srgbClr val="000000">
                              <a:alpha val="0"/>
                            </a:srgbClr>
                          </a:fillRef>
                          <a:effectRef idx="0">
                            <a:scrgbClr r="0" g="0" b="0"/>
                          </a:effectRef>
                          <a:fontRef idx="none"/>
                        </wps:style>
                        <wps:bodyPr/>
                      </wps:wsp>
                      <wps:wsp>
                        <wps:cNvPr id="539" name="Shape 539"/>
                        <wps:cNvSpPr/>
                        <wps:spPr>
                          <a:xfrm>
                            <a:off x="2348458" y="1537298"/>
                            <a:ext cx="51499" cy="73392"/>
                          </a:xfrm>
                          <a:custGeom>
                            <a:avLst/>
                            <a:gdLst/>
                            <a:ahLst/>
                            <a:cxnLst/>
                            <a:rect l="0" t="0" r="0" b="0"/>
                            <a:pathLst>
                              <a:path w="54305" h="61975">
                                <a:moveTo>
                                  <a:pt x="54305" y="0"/>
                                </a:moveTo>
                                <a:lnTo>
                                  <a:pt x="37986" y="61975"/>
                                </a:lnTo>
                                <a:lnTo>
                                  <a:pt x="0" y="34327"/>
                                </a:lnTo>
                                <a:lnTo>
                                  <a:pt x="54305" y="0"/>
                                </a:lnTo>
                                <a:close/>
                              </a:path>
                            </a:pathLst>
                          </a:custGeom>
                          <a:ln w="0" cap="flat">
                            <a:miter lim="50800"/>
                          </a:ln>
                        </wps:spPr>
                        <wps:style>
                          <a:lnRef idx="0">
                            <a:srgbClr val="000000"/>
                          </a:lnRef>
                          <a:fillRef idx="1">
                            <a:srgbClr val="000000"/>
                          </a:fillRef>
                          <a:effectRef idx="0">
                            <a:scrgbClr r="0" g="0" b="0"/>
                          </a:effectRef>
                          <a:fontRef idx="none"/>
                        </wps:style>
                        <wps:bodyPr/>
                      </wps:wsp>
                      <wps:wsp>
                        <wps:cNvPr id="540" name="Shape 540"/>
                        <wps:cNvSpPr/>
                        <wps:spPr>
                          <a:xfrm>
                            <a:off x="2829128" y="1538846"/>
                            <a:ext cx="149987" cy="113271"/>
                          </a:xfrm>
                          <a:custGeom>
                            <a:avLst/>
                            <a:gdLst/>
                            <a:ahLst/>
                            <a:cxnLst/>
                            <a:rect l="0" t="0" r="0" b="0"/>
                            <a:pathLst>
                              <a:path w="149987" h="113271">
                                <a:moveTo>
                                  <a:pt x="0" y="0"/>
                                </a:moveTo>
                                <a:lnTo>
                                  <a:pt x="149987" y="113271"/>
                                </a:lnTo>
                              </a:path>
                            </a:pathLst>
                          </a:custGeom>
                          <a:ln w="6350" cap="flat">
                            <a:miter lim="50800"/>
                          </a:ln>
                        </wps:spPr>
                        <wps:style>
                          <a:lnRef idx="1">
                            <a:srgbClr val="000000"/>
                          </a:lnRef>
                          <a:fillRef idx="0">
                            <a:srgbClr val="000000">
                              <a:alpha val="0"/>
                            </a:srgbClr>
                          </a:fillRef>
                          <a:effectRef idx="0">
                            <a:scrgbClr r="0" g="0" b="0"/>
                          </a:effectRef>
                          <a:fontRef idx="none"/>
                        </wps:style>
                        <wps:bodyPr/>
                      </wps:wsp>
                      <wps:wsp>
                        <wps:cNvPr id="541" name="Shape 541"/>
                        <wps:cNvSpPr/>
                        <wps:spPr>
                          <a:xfrm>
                            <a:off x="2802179" y="1516495"/>
                            <a:ext cx="60935" cy="56172"/>
                          </a:xfrm>
                          <a:custGeom>
                            <a:avLst/>
                            <a:gdLst/>
                            <a:ahLst/>
                            <a:cxnLst/>
                            <a:rect l="0" t="0" r="0" b="0"/>
                            <a:pathLst>
                              <a:path w="60935" h="56172">
                                <a:moveTo>
                                  <a:pt x="0" y="0"/>
                                </a:moveTo>
                                <a:lnTo>
                                  <a:pt x="60935" y="19824"/>
                                </a:lnTo>
                                <a:lnTo>
                                  <a:pt x="31166" y="56172"/>
                                </a:lnTo>
                                <a:lnTo>
                                  <a:pt x="0" y="0"/>
                                </a:lnTo>
                                <a:close/>
                              </a:path>
                            </a:pathLst>
                          </a:custGeom>
                          <a:ln w="0" cap="flat">
                            <a:miter lim="50800"/>
                          </a:ln>
                        </wps:spPr>
                        <wps:style>
                          <a:lnRef idx="0">
                            <a:srgbClr val="000000"/>
                          </a:lnRef>
                          <a:fillRef idx="1">
                            <a:srgbClr val="000000"/>
                          </a:fillRef>
                          <a:effectRef idx="0">
                            <a:scrgbClr r="0" g="0" b="0"/>
                          </a:effectRef>
                          <a:fontRef idx="none"/>
                        </wps:style>
                        <wps:bodyPr/>
                      </wps:wsp>
                      <wps:wsp>
                        <wps:cNvPr id="542" name="Shape 542"/>
                        <wps:cNvSpPr/>
                        <wps:spPr>
                          <a:xfrm>
                            <a:off x="3084830" y="1427849"/>
                            <a:ext cx="43548" cy="182842"/>
                          </a:xfrm>
                          <a:custGeom>
                            <a:avLst/>
                            <a:gdLst/>
                            <a:ahLst/>
                            <a:cxnLst/>
                            <a:rect l="0" t="0" r="0" b="0"/>
                            <a:pathLst>
                              <a:path w="43548" h="182842">
                                <a:moveTo>
                                  <a:pt x="0" y="0"/>
                                </a:moveTo>
                                <a:lnTo>
                                  <a:pt x="43548" y="182842"/>
                                </a:lnTo>
                              </a:path>
                            </a:pathLst>
                          </a:custGeom>
                          <a:ln w="6350" cap="flat">
                            <a:miter lim="50800"/>
                          </a:ln>
                        </wps:spPr>
                        <wps:style>
                          <a:lnRef idx="1">
                            <a:srgbClr val="000000"/>
                          </a:lnRef>
                          <a:fillRef idx="0">
                            <a:srgbClr val="000000">
                              <a:alpha val="0"/>
                            </a:srgbClr>
                          </a:fillRef>
                          <a:effectRef idx="0">
                            <a:scrgbClr r="0" g="0" b="0"/>
                          </a:effectRef>
                          <a:fontRef idx="none"/>
                        </wps:style>
                        <wps:bodyPr/>
                      </wps:wsp>
                      <wps:wsp>
                        <wps:cNvPr id="543" name="Shape 543"/>
                        <wps:cNvSpPr/>
                        <wps:spPr>
                          <a:xfrm>
                            <a:off x="3066542" y="1393444"/>
                            <a:ext cx="46113" cy="63170"/>
                          </a:xfrm>
                          <a:custGeom>
                            <a:avLst/>
                            <a:gdLst/>
                            <a:ahLst/>
                            <a:cxnLst/>
                            <a:rect l="0" t="0" r="0" b="0"/>
                            <a:pathLst>
                              <a:path w="46113" h="63170">
                                <a:moveTo>
                                  <a:pt x="11735" y="0"/>
                                </a:moveTo>
                                <a:lnTo>
                                  <a:pt x="46113" y="54102"/>
                                </a:lnTo>
                                <a:lnTo>
                                  <a:pt x="0" y="63170"/>
                                </a:lnTo>
                                <a:lnTo>
                                  <a:pt x="11735" y="0"/>
                                </a:lnTo>
                                <a:close/>
                              </a:path>
                            </a:pathLst>
                          </a:custGeom>
                          <a:ln w="0" cap="flat">
                            <a:miter lim="50800"/>
                          </a:ln>
                        </wps:spPr>
                        <wps:style>
                          <a:lnRef idx="0">
                            <a:srgbClr val="000000"/>
                          </a:lnRef>
                          <a:fillRef idx="1">
                            <a:srgbClr val="000000"/>
                          </a:fillRef>
                          <a:effectRef idx="0">
                            <a:scrgbClr r="0" g="0" b="0"/>
                          </a:effectRef>
                          <a:fontRef idx="none"/>
                        </wps:style>
                        <wps:bodyPr/>
                      </wps:wsp>
                      <wps:wsp>
                        <wps:cNvPr id="544" name="Shape 544"/>
                        <wps:cNvSpPr/>
                        <wps:spPr>
                          <a:xfrm>
                            <a:off x="1838947" y="752869"/>
                            <a:ext cx="475818" cy="135179"/>
                          </a:xfrm>
                          <a:custGeom>
                            <a:avLst/>
                            <a:gdLst/>
                            <a:ahLst/>
                            <a:cxnLst/>
                            <a:rect l="0" t="0" r="0" b="0"/>
                            <a:pathLst>
                              <a:path w="475818" h="135179">
                                <a:moveTo>
                                  <a:pt x="475818" y="135179"/>
                                </a:moveTo>
                                <a:lnTo>
                                  <a:pt x="0" y="0"/>
                                </a:lnTo>
                              </a:path>
                            </a:pathLst>
                          </a:custGeom>
                          <a:ln w="6350" cap="flat">
                            <a:miter lim="50800"/>
                          </a:ln>
                        </wps:spPr>
                        <wps:style>
                          <a:lnRef idx="1">
                            <a:srgbClr val="000000"/>
                          </a:lnRef>
                          <a:fillRef idx="0">
                            <a:srgbClr val="000000">
                              <a:alpha val="0"/>
                            </a:srgbClr>
                          </a:fillRef>
                          <a:effectRef idx="0">
                            <a:scrgbClr r="0" g="0" b="0"/>
                          </a:effectRef>
                          <a:fontRef idx="none"/>
                        </wps:style>
                        <wps:bodyPr/>
                      </wps:wsp>
                      <wps:wsp>
                        <wps:cNvPr id="545" name="Shape 545"/>
                        <wps:cNvSpPr/>
                        <wps:spPr>
                          <a:xfrm>
                            <a:off x="1805292" y="736829"/>
                            <a:ext cx="63855" cy="45289"/>
                          </a:xfrm>
                          <a:custGeom>
                            <a:avLst/>
                            <a:gdLst/>
                            <a:ahLst/>
                            <a:cxnLst/>
                            <a:rect l="0" t="0" r="0" b="0"/>
                            <a:pathLst>
                              <a:path w="63855" h="45289">
                                <a:moveTo>
                                  <a:pt x="63855" y="0"/>
                                </a:moveTo>
                                <a:lnTo>
                                  <a:pt x="51384" y="45289"/>
                                </a:lnTo>
                                <a:lnTo>
                                  <a:pt x="0" y="7010"/>
                                </a:lnTo>
                                <a:lnTo>
                                  <a:pt x="63855" y="0"/>
                                </a:lnTo>
                                <a:close/>
                              </a:path>
                            </a:pathLst>
                          </a:custGeom>
                          <a:ln w="0" cap="flat">
                            <a:miter lim="50800"/>
                          </a:ln>
                        </wps:spPr>
                        <wps:style>
                          <a:lnRef idx="0">
                            <a:srgbClr val="000000"/>
                          </a:lnRef>
                          <a:fillRef idx="1">
                            <a:srgbClr val="000000"/>
                          </a:fillRef>
                          <a:effectRef idx="0">
                            <a:scrgbClr r="0" g="0" b="0"/>
                          </a:effectRef>
                          <a:fontRef idx="none"/>
                        </wps:style>
                        <wps:bodyPr/>
                      </wps:wsp>
                      <wps:wsp>
                        <wps:cNvPr id="546" name="Shape 546"/>
                        <wps:cNvSpPr/>
                        <wps:spPr>
                          <a:xfrm>
                            <a:off x="2284717" y="858851"/>
                            <a:ext cx="63741" cy="45301"/>
                          </a:xfrm>
                          <a:custGeom>
                            <a:avLst/>
                            <a:gdLst/>
                            <a:ahLst/>
                            <a:cxnLst/>
                            <a:rect l="0" t="0" r="0" b="0"/>
                            <a:pathLst>
                              <a:path w="63741" h="45301">
                                <a:moveTo>
                                  <a:pt x="12471" y="0"/>
                                </a:moveTo>
                                <a:lnTo>
                                  <a:pt x="63741" y="38709"/>
                                </a:lnTo>
                                <a:lnTo>
                                  <a:pt x="0" y="45301"/>
                                </a:lnTo>
                                <a:lnTo>
                                  <a:pt x="12471" y="0"/>
                                </a:lnTo>
                                <a:close/>
                              </a:path>
                            </a:pathLst>
                          </a:custGeom>
                          <a:ln w="0" cap="flat">
                            <a:miter lim="50800"/>
                          </a:ln>
                        </wps:spPr>
                        <wps:style>
                          <a:lnRef idx="0">
                            <a:srgbClr val="000000"/>
                          </a:lnRef>
                          <a:fillRef idx="1">
                            <a:srgbClr val="000000"/>
                          </a:fillRef>
                          <a:effectRef idx="0">
                            <a:scrgbClr r="0" g="0" b="0"/>
                          </a:effectRef>
                          <a:fontRef idx="none"/>
                        </wps:style>
                        <wps:bodyPr/>
                      </wps:wsp>
                      <wps:wsp>
                        <wps:cNvPr id="547" name="Shape 547"/>
                        <wps:cNvSpPr/>
                        <wps:spPr>
                          <a:xfrm>
                            <a:off x="1072642" y="752260"/>
                            <a:ext cx="367322" cy="0"/>
                          </a:xfrm>
                          <a:custGeom>
                            <a:avLst/>
                            <a:gdLst/>
                            <a:ahLst/>
                            <a:cxnLst/>
                            <a:rect l="0" t="0" r="0" b="0"/>
                            <a:pathLst>
                              <a:path w="367322">
                                <a:moveTo>
                                  <a:pt x="367322" y="0"/>
                                </a:moveTo>
                                <a:lnTo>
                                  <a:pt x="0" y="0"/>
                                </a:lnTo>
                              </a:path>
                            </a:pathLst>
                          </a:custGeom>
                          <a:ln w="6350" cap="flat">
                            <a:miter lim="50800"/>
                          </a:ln>
                        </wps:spPr>
                        <wps:style>
                          <a:lnRef idx="1">
                            <a:srgbClr val="000000"/>
                          </a:lnRef>
                          <a:fillRef idx="0">
                            <a:srgbClr val="000000">
                              <a:alpha val="0"/>
                            </a:srgbClr>
                          </a:fillRef>
                          <a:effectRef idx="0">
                            <a:scrgbClr r="0" g="0" b="0"/>
                          </a:effectRef>
                          <a:fontRef idx="none"/>
                        </wps:style>
                        <wps:bodyPr/>
                      </wps:wsp>
                      <wps:wsp>
                        <wps:cNvPr id="548" name="Shape 548"/>
                        <wps:cNvSpPr/>
                        <wps:spPr>
                          <a:xfrm>
                            <a:off x="1025093" y="728777"/>
                            <a:ext cx="59703" cy="46977"/>
                          </a:xfrm>
                          <a:custGeom>
                            <a:avLst/>
                            <a:gdLst/>
                            <a:ahLst/>
                            <a:cxnLst/>
                            <a:rect l="0" t="0" r="0" b="0"/>
                            <a:pathLst>
                              <a:path w="59703" h="46977">
                                <a:moveTo>
                                  <a:pt x="59703" y="0"/>
                                </a:moveTo>
                                <a:lnTo>
                                  <a:pt x="59703" y="46977"/>
                                </a:lnTo>
                                <a:lnTo>
                                  <a:pt x="0" y="23711"/>
                                </a:lnTo>
                                <a:lnTo>
                                  <a:pt x="59703" y="0"/>
                                </a:lnTo>
                                <a:close/>
                              </a:path>
                            </a:pathLst>
                          </a:custGeom>
                          <a:ln w="0" cap="flat">
                            <a:miter lim="50800"/>
                          </a:ln>
                        </wps:spPr>
                        <wps:style>
                          <a:lnRef idx="0">
                            <a:srgbClr val="000000"/>
                          </a:lnRef>
                          <a:fillRef idx="1">
                            <a:srgbClr val="000000"/>
                          </a:fillRef>
                          <a:effectRef idx="0">
                            <a:scrgbClr r="0" g="0" b="0"/>
                          </a:effectRef>
                          <a:fontRef idx="none"/>
                        </wps:style>
                        <wps:bodyPr/>
                      </wps:wsp>
                      <wps:wsp>
                        <wps:cNvPr id="549" name="Shape 549"/>
                        <wps:cNvSpPr/>
                        <wps:spPr>
                          <a:xfrm>
                            <a:off x="1415275" y="728777"/>
                            <a:ext cx="59703" cy="46977"/>
                          </a:xfrm>
                          <a:custGeom>
                            <a:avLst/>
                            <a:gdLst/>
                            <a:ahLst/>
                            <a:cxnLst/>
                            <a:rect l="0" t="0" r="0" b="0"/>
                            <a:pathLst>
                              <a:path w="59703" h="46977">
                                <a:moveTo>
                                  <a:pt x="0" y="0"/>
                                </a:moveTo>
                                <a:lnTo>
                                  <a:pt x="59703" y="23711"/>
                                </a:lnTo>
                                <a:lnTo>
                                  <a:pt x="0" y="46977"/>
                                </a:lnTo>
                                <a:lnTo>
                                  <a:pt x="0" y="0"/>
                                </a:lnTo>
                                <a:close/>
                              </a:path>
                            </a:pathLst>
                          </a:custGeom>
                          <a:ln w="0" cap="flat">
                            <a:miter lim="50800"/>
                          </a:ln>
                        </wps:spPr>
                        <wps:style>
                          <a:lnRef idx="0">
                            <a:srgbClr val="000000"/>
                          </a:lnRef>
                          <a:fillRef idx="1">
                            <a:srgbClr val="000000"/>
                          </a:fillRef>
                          <a:effectRef idx="0">
                            <a:scrgbClr r="0" g="0" b="0"/>
                          </a:effectRef>
                          <a:fontRef idx="none"/>
                        </wps:style>
                        <wps:bodyPr/>
                      </wps:wsp>
                      <wps:wsp>
                        <wps:cNvPr id="550" name="Shape 550"/>
                        <wps:cNvSpPr/>
                        <wps:spPr>
                          <a:xfrm>
                            <a:off x="78346" y="313195"/>
                            <a:ext cx="1113549" cy="676949"/>
                          </a:xfrm>
                          <a:custGeom>
                            <a:avLst/>
                            <a:gdLst/>
                            <a:ahLst/>
                            <a:cxnLst/>
                            <a:rect l="0" t="0" r="0" b="0"/>
                            <a:pathLst>
                              <a:path w="1113549" h="676949">
                                <a:moveTo>
                                  <a:pt x="767442" y="61212"/>
                                </a:moveTo>
                                <a:cubicBezTo>
                                  <a:pt x="797109" y="65342"/>
                                  <a:pt x="831158" y="80112"/>
                                  <a:pt x="869214" y="112154"/>
                                </a:cubicBezTo>
                                <a:cubicBezTo>
                                  <a:pt x="869214" y="112154"/>
                                  <a:pt x="1113549" y="188265"/>
                                  <a:pt x="917270" y="328461"/>
                                </a:cubicBezTo>
                                <a:cubicBezTo>
                                  <a:pt x="917270" y="336462"/>
                                  <a:pt x="969340" y="448628"/>
                                  <a:pt x="889229" y="488683"/>
                                </a:cubicBezTo>
                                <a:cubicBezTo>
                                  <a:pt x="889229" y="488683"/>
                                  <a:pt x="865200" y="676949"/>
                                  <a:pt x="749033" y="540754"/>
                                </a:cubicBezTo>
                                <a:cubicBezTo>
                                  <a:pt x="749033" y="540754"/>
                                  <a:pt x="620865" y="652907"/>
                                  <a:pt x="496697" y="544754"/>
                                </a:cubicBezTo>
                                <a:cubicBezTo>
                                  <a:pt x="488683" y="544754"/>
                                  <a:pt x="408559" y="672935"/>
                                  <a:pt x="308420" y="564782"/>
                                </a:cubicBezTo>
                                <a:cubicBezTo>
                                  <a:pt x="308420" y="564782"/>
                                  <a:pt x="16027" y="624866"/>
                                  <a:pt x="188265" y="412573"/>
                                </a:cubicBezTo>
                                <a:cubicBezTo>
                                  <a:pt x="188265" y="412573"/>
                                  <a:pt x="0" y="284391"/>
                                  <a:pt x="212293" y="152210"/>
                                </a:cubicBezTo>
                                <a:cubicBezTo>
                                  <a:pt x="212293" y="152210"/>
                                  <a:pt x="292417" y="0"/>
                                  <a:pt x="408572" y="148210"/>
                                </a:cubicBezTo>
                                <a:cubicBezTo>
                                  <a:pt x="408572" y="148210"/>
                                  <a:pt x="488683" y="28042"/>
                                  <a:pt x="628879" y="132182"/>
                                </a:cubicBezTo>
                                <a:cubicBezTo>
                                  <a:pt x="628879" y="132182"/>
                                  <a:pt x="678442" y="48821"/>
                                  <a:pt x="767442" y="61212"/>
                                </a:cubicBezTo>
                                <a:close/>
                              </a:path>
                            </a:pathLst>
                          </a:custGeom>
                          <a:ln w="6350" cap="flat">
                            <a:round/>
                          </a:ln>
                        </wps:spPr>
                        <wps:style>
                          <a:lnRef idx="1">
                            <a:srgbClr val="000000"/>
                          </a:lnRef>
                          <a:fillRef idx="1">
                            <a:srgbClr val="FEECDF"/>
                          </a:fillRef>
                          <a:effectRef idx="0">
                            <a:scrgbClr r="0" g="0" b="0"/>
                          </a:effectRef>
                          <a:fontRef idx="none"/>
                        </wps:style>
                        <wps:bodyPr/>
                      </wps:wsp>
                      <wps:wsp>
                        <wps:cNvPr id="551" name="Rectangle 551"/>
                        <wps:cNvSpPr/>
                        <wps:spPr>
                          <a:xfrm>
                            <a:off x="380065" y="555098"/>
                            <a:ext cx="566552" cy="148690"/>
                          </a:xfrm>
                          <a:prstGeom prst="rect">
                            <a:avLst/>
                          </a:prstGeom>
                          <a:ln>
                            <a:noFill/>
                          </a:ln>
                        </wps:spPr>
                        <wps:txbx>
                          <w:txbxContent>
                            <w:p w:rsidR="009753FC" w:rsidRPr="002F0DE4" w:rsidRDefault="009753FC" w:rsidP="004708C0">
                              <w:pPr>
                                <w:spacing w:after="0" w:line="276" w:lineRule="auto"/>
                                <w:rPr>
                                  <w:sz w:val="18"/>
                                  <w:szCs w:val="18"/>
                                </w:rPr>
                              </w:pPr>
                              <w:r w:rsidRPr="002F0DE4">
                                <w:rPr>
                                  <w:rFonts w:ascii="Calibri" w:hAnsi="Calibri" w:cs="Calibri"/>
                                  <w:color w:val="000000"/>
                                  <w:sz w:val="18"/>
                                  <w:szCs w:val="18"/>
                                </w:rPr>
                                <w:t xml:space="preserve">Internet  et </w:t>
                              </w:r>
                            </w:p>
                          </w:txbxContent>
                        </wps:txbx>
                        <wps:bodyPr horzOverflow="overflow" lIns="0" tIns="0" rIns="0" bIns="0" rtlCol="0">
                          <a:noAutofit/>
                        </wps:bodyPr>
                      </wps:wsp>
                      <wps:wsp>
                        <wps:cNvPr id="552" name="Rectangle 552"/>
                        <wps:cNvSpPr/>
                        <wps:spPr>
                          <a:xfrm>
                            <a:off x="457906" y="663169"/>
                            <a:ext cx="467273" cy="127561"/>
                          </a:xfrm>
                          <a:prstGeom prst="rect">
                            <a:avLst/>
                          </a:prstGeom>
                          <a:ln>
                            <a:noFill/>
                          </a:ln>
                        </wps:spPr>
                        <wps:txbx>
                          <w:txbxContent>
                            <w:p w:rsidR="009753FC" w:rsidRPr="002F0DE4" w:rsidRDefault="009753FC" w:rsidP="004708C0">
                              <w:pPr>
                                <w:spacing w:after="0" w:line="276" w:lineRule="auto"/>
                                <w:rPr>
                                  <w:sz w:val="18"/>
                                  <w:szCs w:val="18"/>
                                </w:rPr>
                              </w:pPr>
                              <w:r w:rsidRPr="002F0DE4">
                                <w:rPr>
                                  <w:rFonts w:ascii="Calibri" w:hAnsi="Calibri" w:cs="Calibri"/>
                                  <w:color w:val="000000"/>
                                  <w:sz w:val="18"/>
                                  <w:szCs w:val="18"/>
                                </w:rPr>
                                <w:t>Satellite</w:t>
                              </w:r>
                            </w:p>
                          </w:txbxContent>
                        </wps:txbx>
                        <wps:bodyPr horzOverflow="overflow" lIns="0" tIns="0" rIns="0" bIns="0" rtlCol="0">
                          <a:noAutofit/>
                        </wps:bodyPr>
                      </wps:wsp>
                      <wps:wsp>
                        <wps:cNvPr id="25132" name="Shape 25132"/>
                        <wps:cNvSpPr/>
                        <wps:spPr>
                          <a:xfrm>
                            <a:off x="322643" y="1122490"/>
                            <a:ext cx="708380" cy="298462"/>
                          </a:xfrm>
                          <a:custGeom>
                            <a:avLst/>
                            <a:gdLst/>
                            <a:ahLst/>
                            <a:cxnLst/>
                            <a:rect l="0" t="0" r="0" b="0"/>
                            <a:pathLst>
                              <a:path w="708380" h="298462">
                                <a:moveTo>
                                  <a:pt x="0" y="0"/>
                                </a:moveTo>
                                <a:lnTo>
                                  <a:pt x="708380" y="0"/>
                                </a:lnTo>
                                <a:lnTo>
                                  <a:pt x="708380" y="298462"/>
                                </a:lnTo>
                                <a:lnTo>
                                  <a:pt x="0" y="298462"/>
                                </a:lnTo>
                                <a:lnTo>
                                  <a:pt x="0" y="0"/>
                                </a:lnTo>
                              </a:path>
                            </a:pathLst>
                          </a:custGeom>
                          <a:ln w="6350" cap="flat">
                            <a:round/>
                          </a:ln>
                        </wps:spPr>
                        <wps:style>
                          <a:lnRef idx="1">
                            <a:srgbClr val="000000"/>
                          </a:lnRef>
                          <a:fillRef idx="1">
                            <a:srgbClr val="FEECDF"/>
                          </a:fillRef>
                          <a:effectRef idx="0">
                            <a:scrgbClr r="0" g="0" b="0"/>
                          </a:effectRef>
                          <a:fontRef idx="none"/>
                        </wps:style>
                        <wps:bodyPr/>
                      </wps:wsp>
                      <wps:wsp>
                        <wps:cNvPr id="554" name="Rectangle 554"/>
                        <wps:cNvSpPr/>
                        <wps:spPr>
                          <a:xfrm>
                            <a:off x="490791" y="1177558"/>
                            <a:ext cx="499390" cy="103578"/>
                          </a:xfrm>
                          <a:prstGeom prst="rect">
                            <a:avLst/>
                          </a:prstGeom>
                          <a:ln>
                            <a:noFill/>
                          </a:ln>
                        </wps:spPr>
                        <wps:txbx>
                          <w:txbxContent>
                            <w:p w:rsidR="009753FC" w:rsidRPr="002F0DE4" w:rsidRDefault="009753FC" w:rsidP="004708C0">
                              <w:pPr>
                                <w:spacing w:after="0" w:line="276" w:lineRule="auto"/>
                                <w:rPr>
                                  <w:sz w:val="18"/>
                                  <w:szCs w:val="18"/>
                                </w:rPr>
                              </w:pPr>
                              <w:r w:rsidRPr="002F0DE4">
                                <w:rPr>
                                  <w:rFonts w:ascii="Calibri" w:hAnsi="Calibri" w:cs="Calibri"/>
                                  <w:color w:val="000000"/>
                                  <w:sz w:val="18"/>
                                  <w:szCs w:val="18"/>
                                </w:rPr>
                                <w:t xml:space="preserve">Centre  de  </w:t>
                              </w:r>
                            </w:p>
                          </w:txbxContent>
                        </wps:txbx>
                        <wps:bodyPr horzOverflow="overflow" lIns="0" tIns="0" rIns="0" bIns="0" rtlCol="0">
                          <a:noAutofit/>
                        </wps:bodyPr>
                      </wps:wsp>
                      <wps:wsp>
                        <wps:cNvPr id="555" name="Rectangle 555"/>
                        <wps:cNvSpPr/>
                        <wps:spPr>
                          <a:xfrm>
                            <a:off x="517245" y="1281136"/>
                            <a:ext cx="422111" cy="112309"/>
                          </a:xfrm>
                          <a:prstGeom prst="rect">
                            <a:avLst/>
                          </a:prstGeom>
                          <a:ln>
                            <a:noFill/>
                          </a:ln>
                        </wps:spPr>
                        <wps:txbx>
                          <w:txbxContent>
                            <w:p w:rsidR="009753FC" w:rsidRPr="002F0DE4" w:rsidRDefault="009753FC" w:rsidP="004708C0">
                              <w:pPr>
                                <w:spacing w:after="0" w:line="276" w:lineRule="auto"/>
                                <w:rPr>
                                  <w:sz w:val="18"/>
                                  <w:szCs w:val="18"/>
                                </w:rPr>
                              </w:pPr>
                              <w:r w:rsidRPr="002F0DE4">
                                <w:rPr>
                                  <w:rFonts w:ascii="Calibri" w:hAnsi="Calibri" w:cs="Calibri"/>
                                  <w:color w:val="000000"/>
                                  <w:sz w:val="18"/>
                                  <w:szCs w:val="18"/>
                                </w:rPr>
                                <w:t>Traitement</w:t>
                              </w:r>
                            </w:p>
                          </w:txbxContent>
                        </wps:txbx>
                        <wps:bodyPr horzOverflow="overflow" lIns="0" tIns="0" rIns="0" bIns="0" rtlCol="0">
                          <a:noAutofit/>
                        </wps:bodyPr>
                      </wps:wsp>
                      <wps:wsp>
                        <wps:cNvPr id="556" name="Rectangle 556"/>
                        <wps:cNvSpPr/>
                        <wps:spPr>
                          <a:xfrm>
                            <a:off x="517245" y="1472591"/>
                            <a:ext cx="395802" cy="138100"/>
                          </a:xfrm>
                          <a:prstGeom prst="rect">
                            <a:avLst/>
                          </a:prstGeom>
                          <a:ln>
                            <a:noFill/>
                          </a:ln>
                        </wps:spPr>
                        <wps:txbx>
                          <w:txbxContent>
                            <w:p w:rsidR="009753FC" w:rsidRPr="004C0629" w:rsidRDefault="009753FC" w:rsidP="004708C0">
                              <w:pPr>
                                <w:spacing w:after="0" w:line="276" w:lineRule="auto"/>
                                <w:rPr>
                                  <w:sz w:val="18"/>
                                  <w:szCs w:val="18"/>
                                </w:rPr>
                              </w:pPr>
                              <w:r w:rsidRPr="004C0629">
                                <w:rPr>
                                  <w:rFonts w:ascii="Calibri" w:hAnsi="Calibri" w:cs="Calibri"/>
                                  <w:color w:val="000000"/>
                                  <w:sz w:val="18"/>
                                  <w:szCs w:val="18"/>
                                </w:rPr>
                                <w:t xml:space="preserve">Utilisateur </w:t>
                              </w:r>
                            </w:p>
                          </w:txbxContent>
                        </wps:txbx>
                        <wps:bodyPr horzOverflow="overflow" lIns="0" tIns="0" rIns="0" bIns="0" rtlCol="0">
                          <a:noAutofit/>
                        </wps:bodyPr>
                      </wps:wsp>
                      <wps:wsp>
                        <wps:cNvPr id="25133" name="Shape 25133"/>
                        <wps:cNvSpPr/>
                        <wps:spPr>
                          <a:xfrm>
                            <a:off x="1475181" y="577032"/>
                            <a:ext cx="327851" cy="253740"/>
                          </a:xfrm>
                          <a:custGeom>
                            <a:avLst/>
                            <a:gdLst/>
                            <a:ahLst/>
                            <a:cxnLst/>
                            <a:rect l="0" t="0" r="0" b="0"/>
                            <a:pathLst>
                              <a:path w="327851" h="184315">
                                <a:moveTo>
                                  <a:pt x="0" y="0"/>
                                </a:moveTo>
                                <a:lnTo>
                                  <a:pt x="327851" y="0"/>
                                </a:lnTo>
                                <a:lnTo>
                                  <a:pt x="327851" y="184315"/>
                                </a:lnTo>
                                <a:lnTo>
                                  <a:pt x="0" y="184315"/>
                                </a:lnTo>
                                <a:lnTo>
                                  <a:pt x="0" y="0"/>
                                </a:lnTo>
                              </a:path>
                            </a:pathLst>
                          </a:custGeom>
                          <a:ln w="6350" cap="flat">
                            <a:round/>
                          </a:ln>
                        </wps:spPr>
                        <wps:style>
                          <a:lnRef idx="1">
                            <a:srgbClr val="000000"/>
                          </a:lnRef>
                          <a:fillRef idx="1">
                            <a:srgbClr val="FEECDF"/>
                          </a:fillRef>
                          <a:effectRef idx="0">
                            <a:scrgbClr r="0" g="0" b="0"/>
                          </a:effectRef>
                          <a:fontRef idx="none"/>
                        </wps:style>
                        <wps:bodyPr/>
                      </wps:wsp>
                      <wps:wsp>
                        <wps:cNvPr id="558" name="Rectangle 558"/>
                        <wps:cNvSpPr/>
                        <wps:spPr>
                          <a:xfrm>
                            <a:off x="1496760" y="603040"/>
                            <a:ext cx="292087" cy="217386"/>
                          </a:xfrm>
                          <a:prstGeom prst="rect">
                            <a:avLst/>
                          </a:prstGeom>
                          <a:ln>
                            <a:noFill/>
                          </a:ln>
                        </wps:spPr>
                        <wps:txbx>
                          <w:txbxContent>
                            <w:p w:rsidR="009753FC" w:rsidRPr="00E576AE" w:rsidRDefault="001852E8" w:rsidP="004708C0">
                              <w:pPr>
                                <w:spacing w:after="0" w:line="276" w:lineRule="auto"/>
                                <w:rPr>
                                  <w:sz w:val="18"/>
                                  <w:szCs w:val="18"/>
                                </w:rPr>
                              </w:pPr>
                              <w:r>
                                <w:rPr>
                                  <w:rFonts w:ascii="Calibri" w:hAnsi="Calibri" w:cs="Calibri"/>
                                  <w:color w:val="000000"/>
                                  <w:sz w:val="18"/>
                                  <w:szCs w:val="18"/>
                                </w:rPr>
                                <w:t>Station de base</w:t>
                              </w:r>
                            </w:p>
                          </w:txbxContent>
                        </wps:txbx>
                        <wps:bodyPr horzOverflow="overflow" lIns="0" tIns="0" rIns="0" bIns="0" rtlCol="0">
                          <a:noAutofit/>
                        </wps:bodyPr>
                      </wps:wsp>
                      <wps:wsp>
                        <wps:cNvPr id="559" name="Shape 559"/>
                        <wps:cNvSpPr/>
                        <wps:spPr>
                          <a:xfrm>
                            <a:off x="2531732" y="1276350"/>
                            <a:ext cx="57519" cy="57519"/>
                          </a:xfrm>
                          <a:custGeom>
                            <a:avLst/>
                            <a:gdLst/>
                            <a:ahLst/>
                            <a:cxnLst/>
                            <a:rect l="0" t="0" r="0" b="0"/>
                            <a:pathLst>
                              <a:path w="57519" h="57519">
                                <a:moveTo>
                                  <a:pt x="28753" y="0"/>
                                </a:moveTo>
                                <a:cubicBezTo>
                                  <a:pt x="44641" y="0"/>
                                  <a:pt x="57519" y="12865"/>
                                  <a:pt x="57519" y="28753"/>
                                </a:cubicBezTo>
                                <a:cubicBezTo>
                                  <a:pt x="57519" y="44641"/>
                                  <a:pt x="44641" y="57519"/>
                                  <a:pt x="28753" y="57519"/>
                                </a:cubicBezTo>
                                <a:cubicBezTo>
                                  <a:pt x="12865" y="57519"/>
                                  <a:pt x="0" y="44641"/>
                                  <a:pt x="0" y="28753"/>
                                </a:cubicBezTo>
                                <a:cubicBezTo>
                                  <a:pt x="0" y="12865"/>
                                  <a:pt x="12865" y="0"/>
                                  <a:pt x="28753" y="0"/>
                                </a:cubicBezTo>
                                <a:close/>
                              </a:path>
                            </a:pathLst>
                          </a:custGeom>
                          <a:ln w="6350" cap="flat">
                            <a:round/>
                          </a:ln>
                        </wps:spPr>
                        <wps:style>
                          <a:lnRef idx="1">
                            <a:srgbClr val="000000"/>
                          </a:lnRef>
                          <a:fillRef idx="1">
                            <a:srgbClr val="FFFFFF"/>
                          </a:fillRef>
                          <a:effectRef idx="0">
                            <a:scrgbClr r="0" g="0" b="0"/>
                          </a:effectRef>
                          <a:fontRef idx="none"/>
                        </wps:style>
                        <wps:bodyPr/>
                      </wps:wsp>
                      <wps:wsp>
                        <wps:cNvPr id="560" name="Shape 560"/>
                        <wps:cNvSpPr/>
                        <wps:spPr>
                          <a:xfrm>
                            <a:off x="2731072" y="1459408"/>
                            <a:ext cx="57518" cy="57519"/>
                          </a:xfrm>
                          <a:custGeom>
                            <a:avLst/>
                            <a:gdLst/>
                            <a:ahLst/>
                            <a:cxnLst/>
                            <a:rect l="0" t="0" r="0" b="0"/>
                            <a:pathLst>
                              <a:path w="57518" h="57519">
                                <a:moveTo>
                                  <a:pt x="28765" y="0"/>
                                </a:moveTo>
                                <a:cubicBezTo>
                                  <a:pt x="44653" y="0"/>
                                  <a:pt x="57518" y="12865"/>
                                  <a:pt x="57518" y="28753"/>
                                </a:cubicBezTo>
                                <a:cubicBezTo>
                                  <a:pt x="57518" y="44641"/>
                                  <a:pt x="44653" y="57519"/>
                                  <a:pt x="28765" y="57519"/>
                                </a:cubicBezTo>
                                <a:cubicBezTo>
                                  <a:pt x="12878" y="57519"/>
                                  <a:pt x="0" y="44641"/>
                                  <a:pt x="0" y="28753"/>
                                </a:cubicBezTo>
                                <a:cubicBezTo>
                                  <a:pt x="0" y="12865"/>
                                  <a:pt x="12878" y="0"/>
                                  <a:pt x="28765" y="0"/>
                                </a:cubicBezTo>
                                <a:close/>
                              </a:path>
                            </a:pathLst>
                          </a:custGeom>
                          <a:ln w="6350" cap="flat">
                            <a:round/>
                          </a:ln>
                        </wps:spPr>
                        <wps:style>
                          <a:lnRef idx="1">
                            <a:srgbClr val="000000"/>
                          </a:lnRef>
                          <a:fillRef idx="1">
                            <a:srgbClr val="FFFFFF"/>
                          </a:fillRef>
                          <a:effectRef idx="0">
                            <a:scrgbClr r="0" g="0" b="0"/>
                          </a:effectRef>
                          <a:fontRef idx="none"/>
                        </wps:style>
                        <wps:bodyPr/>
                      </wps:wsp>
                      <wps:wsp>
                        <wps:cNvPr id="561" name="Shape 561"/>
                        <wps:cNvSpPr/>
                        <wps:spPr>
                          <a:xfrm>
                            <a:off x="3028048" y="1321092"/>
                            <a:ext cx="57518" cy="57518"/>
                          </a:xfrm>
                          <a:custGeom>
                            <a:avLst/>
                            <a:gdLst/>
                            <a:ahLst/>
                            <a:cxnLst/>
                            <a:rect l="0" t="0" r="0" b="0"/>
                            <a:pathLst>
                              <a:path w="57518" h="57518">
                                <a:moveTo>
                                  <a:pt x="28753" y="0"/>
                                </a:moveTo>
                                <a:cubicBezTo>
                                  <a:pt x="44640" y="0"/>
                                  <a:pt x="57518" y="12878"/>
                                  <a:pt x="57518" y="28766"/>
                                </a:cubicBezTo>
                                <a:cubicBezTo>
                                  <a:pt x="57518" y="44653"/>
                                  <a:pt x="44640" y="57518"/>
                                  <a:pt x="28753" y="57518"/>
                                </a:cubicBezTo>
                                <a:cubicBezTo>
                                  <a:pt x="12865" y="57518"/>
                                  <a:pt x="0" y="44653"/>
                                  <a:pt x="0" y="28766"/>
                                </a:cubicBezTo>
                                <a:cubicBezTo>
                                  <a:pt x="0" y="12878"/>
                                  <a:pt x="12865" y="0"/>
                                  <a:pt x="28753" y="0"/>
                                </a:cubicBezTo>
                                <a:close/>
                              </a:path>
                            </a:pathLst>
                          </a:custGeom>
                          <a:ln w="6350" cap="flat">
                            <a:round/>
                          </a:ln>
                        </wps:spPr>
                        <wps:style>
                          <a:lnRef idx="1">
                            <a:srgbClr val="000000"/>
                          </a:lnRef>
                          <a:fillRef idx="1">
                            <a:srgbClr val="FFFFFF"/>
                          </a:fillRef>
                          <a:effectRef idx="0">
                            <a:scrgbClr r="0" g="0" b="0"/>
                          </a:effectRef>
                          <a:fontRef idx="none"/>
                        </wps:style>
                        <wps:bodyPr/>
                      </wps:wsp>
                      <wps:wsp>
                        <wps:cNvPr id="562" name="Shape 562"/>
                        <wps:cNvSpPr/>
                        <wps:spPr>
                          <a:xfrm>
                            <a:off x="3280270" y="1068870"/>
                            <a:ext cx="57518" cy="57518"/>
                          </a:xfrm>
                          <a:custGeom>
                            <a:avLst/>
                            <a:gdLst/>
                            <a:ahLst/>
                            <a:cxnLst/>
                            <a:rect l="0" t="0" r="0" b="0"/>
                            <a:pathLst>
                              <a:path w="57518" h="57518">
                                <a:moveTo>
                                  <a:pt x="28766" y="0"/>
                                </a:moveTo>
                                <a:cubicBezTo>
                                  <a:pt x="44653" y="0"/>
                                  <a:pt x="57518" y="12865"/>
                                  <a:pt x="57518" y="28753"/>
                                </a:cubicBezTo>
                                <a:cubicBezTo>
                                  <a:pt x="57518" y="44641"/>
                                  <a:pt x="44653" y="57518"/>
                                  <a:pt x="28766" y="57518"/>
                                </a:cubicBezTo>
                                <a:cubicBezTo>
                                  <a:pt x="12878" y="57518"/>
                                  <a:pt x="0" y="44641"/>
                                  <a:pt x="0" y="28753"/>
                                </a:cubicBezTo>
                                <a:cubicBezTo>
                                  <a:pt x="0" y="12865"/>
                                  <a:pt x="12878" y="0"/>
                                  <a:pt x="28766" y="0"/>
                                </a:cubicBezTo>
                                <a:close/>
                              </a:path>
                            </a:pathLst>
                          </a:custGeom>
                          <a:ln w="6350" cap="flat">
                            <a:round/>
                          </a:ln>
                        </wps:spPr>
                        <wps:style>
                          <a:lnRef idx="1">
                            <a:srgbClr val="000000"/>
                          </a:lnRef>
                          <a:fillRef idx="1">
                            <a:srgbClr val="FFFFFF"/>
                          </a:fillRef>
                          <a:effectRef idx="0">
                            <a:scrgbClr r="0" g="0" b="0"/>
                          </a:effectRef>
                          <a:fontRef idx="none"/>
                        </wps:style>
                        <wps:bodyPr/>
                      </wps:wsp>
                      <wps:wsp>
                        <wps:cNvPr id="563" name="Shape 563"/>
                        <wps:cNvSpPr/>
                        <wps:spPr>
                          <a:xfrm>
                            <a:off x="2950756" y="1072935"/>
                            <a:ext cx="57518" cy="57518"/>
                          </a:xfrm>
                          <a:custGeom>
                            <a:avLst/>
                            <a:gdLst/>
                            <a:ahLst/>
                            <a:cxnLst/>
                            <a:rect l="0" t="0" r="0" b="0"/>
                            <a:pathLst>
                              <a:path w="57518" h="57518">
                                <a:moveTo>
                                  <a:pt x="28753" y="0"/>
                                </a:moveTo>
                                <a:cubicBezTo>
                                  <a:pt x="44640" y="0"/>
                                  <a:pt x="57518" y="12878"/>
                                  <a:pt x="57518" y="28766"/>
                                </a:cubicBezTo>
                                <a:cubicBezTo>
                                  <a:pt x="57518" y="44653"/>
                                  <a:pt x="44640" y="57518"/>
                                  <a:pt x="28753" y="57518"/>
                                </a:cubicBezTo>
                                <a:cubicBezTo>
                                  <a:pt x="12878" y="57518"/>
                                  <a:pt x="0" y="44653"/>
                                  <a:pt x="0" y="28766"/>
                                </a:cubicBezTo>
                                <a:cubicBezTo>
                                  <a:pt x="0" y="12878"/>
                                  <a:pt x="12878" y="0"/>
                                  <a:pt x="28753" y="0"/>
                                </a:cubicBezTo>
                                <a:close/>
                              </a:path>
                            </a:pathLst>
                          </a:custGeom>
                          <a:ln w="6350" cap="flat">
                            <a:round/>
                          </a:ln>
                        </wps:spPr>
                        <wps:style>
                          <a:lnRef idx="1">
                            <a:srgbClr val="000000"/>
                          </a:lnRef>
                          <a:fillRef idx="1">
                            <a:srgbClr val="FFFFFF"/>
                          </a:fillRef>
                          <a:effectRef idx="0">
                            <a:scrgbClr r="0" g="0" b="0"/>
                          </a:effectRef>
                          <a:fontRef idx="none"/>
                        </wps:style>
                        <wps:bodyPr/>
                      </wps:wsp>
                      <wps:wsp>
                        <wps:cNvPr id="564" name="Shape 564"/>
                        <wps:cNvSpPr/>
                        <wps:spPr>
                          <a:xfrm>
                            <a:off x="2678189" y="1101408"/>
                            <a:ext cx="57518" cy="57518"/>
                          </a:xfrm>
                          <a:custGeom>
                            <a:avLst/>
                            <a:gdLst/>
                            <a:ahLst/>
                            <a:cxnLst/>
                            <a:rect l="0" t="0" r="0" b="0"/>
                            <a:pathLst>
                              <a:path w="57518" h="57518">
                                <a:moveTo>
                                  <a:pt x="28766" y="0"/>
                                </a:moveTo>
                                <a:cubicBezTo>
                                  <a:pt x="44653" y="0"/>
                                  <a:pt x="57518" y="12878"/>
                                  <a:pt x="57518" y="28766"/>
                                </a:cubicBezTo>
                                <a:cubicBezTo>
                                  <a:pt x="57518" y="44653"/>
                                  <a:pt x="44653" y="57518"/>
                                  <a:pt x="28766" y="57518"/>
                                </a:cubicBezTo>
                                <a:cubicBezTo>
                                  <a:pt x="12878" y="57518"/>
                                  <a:pt x="0" y="44653"/>
                                  <a:pt x="0" y="28766"/>
                                </a:cubicBezTo>
                                <a:cubicBezTo>
                                  <a:pt x="0" y="12878"/>
                                  <a:pt x="12878" y="0"/>
                                  <a:pt x="28766" y="0"/>
                                </a:cubicBezTo>
                                <a:close/>
                              </a:path>
                            </a:pathLst>
                          </a:custGeom>
                          <a:ln w="6350" cap="flat">
                            <a:round/>
                          </a:ln>
                        </wps:spPr>
                        <wps:style>
                          <a:lnRef idx="1">
                            <a:srgbClr val="000000"/>
                          </a:lnRef>
                          <a:fillRef idx="1">
                            <a:srgbClr val="FFFFFF"/>
                          </a:fillRef>
                          <a:effectRef idx="0">
                            <a:scrgbClr r="0" g="0" b="0"/>
                          </a:effectRef>
                          <a:fontRef idx="none"/>
                        </wps:style>
                        <wps:bodyPr/>
                      </wps:wsp>
                      <wps:wsp>
                        <wps:cNvPr id="565" name="Shape 565"/>
                        <wps:cNvSpPr/>
                        <wps:spPr>
                          <a:xfrm>
                            <a:off x="2373084" y="1178700"/>
                            <a:ext cx="57518" cy="57518"/>
                          </a:xfrm>
                          <a:custGeom>
                            <a:avLst/>
                            <a:gdLst/>
                            <a:ahLst/>
                            <a:cxnLst/>
                            <a:rect l="0" t="0" r="0" b="0"/>
                            <a:pathLst>
                              <a:path w="57518" h="57518">
                                <a:moveTo>
                                  <a:pt x="28753" y="0"/>
                                </a:moveTo>
                                <a:cubicBezTo>
                                  <a:pt x="44640" y="0"/>
                                  <a:pt x="57518" y="12878"/>
                                  <a:pt x="57518" y="28766"/>
                                </a:cubicBezTo>
                                <a:cubicBezTo>
                                  <a:pt x="57518" y="44653"/>
                                  <a:pt x="44640" y="57518"/>
                                  <a:pt x="28753" y="57518"/>
                                </a:cubicBezTo>
                                <a:cubicBezTo>
                                  <a:pt x="12865" y="57518"/>
                                  <a:pt x="0" y="44653"/>
                                  <a:pt x="0" y="28766"/>
                                </a:cubicBezTo>
                                <a:cubicBezTo>
                                  <a:pt x="0" y="12878"/>
                                  <a:pt x="12865" y="0"/>
                                  <a:pt x="28753" y="0"/>
                                </a:cubicBezTo>
                                <a:close/>
                              </a:path>
                            </a:pathLst>
                          </a:custGeom>
                          <a:ln w="6350" cap="flat">
                            <a:round/>
                          </a:ln>
                        </wps:spPr>
                        <wps:style>
                          <a:lnRef idx="1">
                            <a:srgbClr val="000000"/>
                          </a:lnRef>
                          <a:fillRef idx="1">
                            <a:srgbClr val="FFFFFF"/>
                          </a:fillRef>
                          <a:effectRef idx="0">
                            <a:scrgbClr r="0" g="0" b="0"/>
                          </a:effectRef>
                          <a:fontRef idx="none"/>
                        </wps:style>
                        <wps:bodyPr/>
                      </wps:wsp>
                      <wps:wsp>
                        <wps:cNvPr id="566" name="Shape 566"/>
                        <wps:cNvSpPr/>
                        <wps:spPr>
                          <a:xfrm>
                            <a:off x="2503259" y="1020039"/>
                            <a:ext cx="57518" cy="57518"/>
                          </a:xfrm>
                          <a:custGeom>
                            <a:avLst/>
                            <a:gdLst/>
                            <a:ahLst/>
                            <a:cxnLst/>
                            <a:rect l="0" t="0" r="0" b="0"/>
                            <a:pathLst>
                              <a:path w="57518" h="57518">
                                <a:moveTo>
                                  <a:pt x="28753" y="0"/>
                                </a:moveTo>
                                <a:cubicBezTo>
                                  <a:pt x="44640" y="0"/>
                                  <a:pt x="57518" y="12878"/>
                                  <a:pt x="57518" y="28753"/>
                                </a:cubicBezTo>
                                <a:cubicBezTo>
                                  <a:pt x="57518" y="44640"/>
                                  <a:pt x="44640" y="57518"/>
                                  <a:pt x="28753" y="57518"/>
                                </a:cubicBezTo>
                                <a:cubicBezTo>
                                  <a:pt x="12865" y="57518"/>
                                  <a:pt x="0" y="44640"/>
                                  <a:pt x="0" y="28753"/>
                                </a:cubicBezTo>
                                <a:cubicBezTo>
                                  <a:pt x="0" y="12878"/>
                                  <a:pt x="12865" y="0"/>
                                  <a:pt x="28753" y="0"/>
                                </a:cubicBezTo>
                                <a:close/>
                              </a:path>
                            </a:pathLst>
                          </a:custGeom>
                          <a:ln w="6350" cap="flat">
                            <a:round/>
                          </a:ln>
                        </wps:spPr>
                        <wps:style>
                          <a:lnRef idx="1">
                            <a:srgbClr val="000000"/>
                          </a:lnRef>
                          <a:fillRef idx="1">
                            <a:srgbClr val="FFFFFF"/>
                          </a:fillRef>
                          <a:effectRef idx="0">
                            <a:scrgbClr r="0" g="0" b="0"/>
                          </a:effectRef>
                          <a:fontRef idx="none"/>
                        </wps:style>
                        <wps:bodyPr/>
                      </wps:wsp>
                      <wps:wsp>
                        <wps:cNvPr id="567" name="Shape 567"/>
                        <wps:cNvSpPr/>
                        <wps:spPr>
                          <a:xfrm>
                            <a:off x="2779890" y="971220"/>
                            <a:ext cx="57518" cy="57519"/>
                          </a:xfrm>
                          <a:custGeom>
                            <a:avLst/>
                            <a:gdLst/>
                            <a:ahLst/>
                            <a:cxnLst/>
                            <a:rect l="0" t="0" r="0" b="0"/>
                            <a:pathLst>
                              <a:path w="57518" h="57519">
                                <a:moveTo>
                                  <a:pt x="28753" y="0"/>
                                </a:moveTo>
                                <a:cubicBezTo>
                                  <a:pt x="44641" y="0"/>
                                  <a:pt x="57518" y="12878"/>
                                  <a:pt x="57518" y="28766"/>
                                </a:cubicBezTo>
                                <a:cubicBezTo>
                                  <a:pt x="57518" y="44654"/>
                                  <a:pt x="44641" y="57519"/>
                                  <a:pt x="28753" y="57519"/>
                                </a:cubicBezTo>
                                <a:cubicBezTo>
                                  <a:pt x="12865" y="57519"/>
                                  <a:pt x="0" y="44654"/>
                                  <a:pt x="0" y="28766"/>
                                </a:cubicBezTo>
                                <a:cubicBezTo>
                                  <a:pt x="0" y="12878"/>
                                  <a:pt x="12865" y="0"/>
                                  <a:pt x="28753" y="0"/>
                                </a:cubicBezTo>
                                <a:close/>
                              </a:path>
                            </a:pathLst>
                          </a:custGeom>
                          <a:ln w="6350" cap="flat">
                            <a:round/>
                          </a:ln>
                        </wps:spPr>
                        <wps:style>
                          <a:lnRef idx="1">
                            <a:srgbClr val="000000"/>
                          </a:lnRef>
                          <a:fillRef idx="1">
                            <a:srgbClr val="FFFFFF"/>
                          </a:fillRef>
                          <a:effectRef idx="0">
                            <a:scrgbClr r="0" g="0" b="0"/>
                          </a:effectRef>
                          <a:fontRef idx="none"/>
                        </wps:style>
                        <wps:bodyPr/>
                      </wps:wsp>
                      <wps:wsp>
                        <wps:cNvPr id="568" name="Shape 568"/>
                        <wps:cNvSpPr/>
                        <wps:spPr>
                          <a:xfrm>
                            <a:off x="2930411" y="893928"/>
                            <a:ext cx="57531" cy="57519"/>
                          </a:xfrm>
                          <a:custGeom>
                            <a:avLst/>
                            <a:gdLst/>
                            <a:ahLst/>
                            <a:cxnLst/>
                            <a:rect l="0" t="0" r="0" b="0"/>
                            <a:pathLst>
                              <a:path w="57531" h="57519">
                                <a:moveTo>
                                  <a:pt x="28766" y="0"/>
                                </a:moveTo>
                                <a:cubicBezTo>
                                  <a:pt x="44653" y="0"/>
                                  <a:pt x="57531" y="12878"/>
                                  <a:pt x="57531" y="28766"/>
                                </a:cubicBezTo>
                                <a:cubicBezTo>
                                  <a:pt x="57531" y="44654"/>
                                  <a:pt x="44653" y="57519"/>
                                  <a:pt x="28766" y="57519"/>
                                </a:cubicBezTo>
                                <a:cubicBezTo>
                                  <a:pt x="12878" y="57519"/>
                                  <a:pt x="0" y="44654"/>
                                  <a:pt x="0" y="28766"/>
                                </a:cubicBezTo>
                                <a:cubicBezTo>
                                  <a:pt x="0" y="12878"/>
                                  <a:pt x="12878" y="0"/>
                                  <a:pt x="28766" y="0"/>
                                </a:cubicBezTo>
                                <a:close/>
                              </a:path>
                            </a:pathLst>
                          </a:custGeom>
                          <a:ln w="6350" cap="flat">
                            <a:round/>
                          </a:ln>
                        </wps:spPr>
                        <wps:style>
                          <a:lnRef idx="1">
                            <a:srgbClr val="000000"/>
                          </a:lnRef>
                          <a:fillRef idx="1">
                            <a:srgbClr val="FFFFFF"/>
                          </a:fillRef>
                          <a:effectRef idx="0">
                            <a:scrgbClr r="0" g="0" b="0"/>
                          </a:effectRef>
                          <a:fontRef idx="none"/>
                        </wps:style>
                        <wps:bodyPr/>
                      </wps:wsp>
                      <wps:wsp>
                        <wps:cNvPr id="569" name="Shape 569"/>
                        <wps:cNvSpPr/>
                        <wps:spPr>
                          <a:xfrm>
                            <a:off x="3259938" y="617296"/>
                            <a:ext cx="57518" cy="57518"/>
                          </a:xfrm>
                          <a:custGeom>
                            <a:avLst/>
                            <a:gdLst/>
                            <a:ahLst/>
                            <a:cxnLst/>
                            <a:rect l="0" t="0" r="0" b="0"/>
                            <a:pathLst>
                              <a:path w="57518" h="57518">
                                <a:moveTo>
                                  <a:pt x="28753" y="0"/>
                                </a:moveTo>
                                <a:cubicBezTo>
                                  <a:pt x="44640" y="0"/>
                                  <a:pt x="57518" y="12878"/>
                                  <a:pt x="57518" y="28766"/>
                                </a:cubicBezTo>
                                <a:cubicBezTo>
                                  <a:pt x="57518" y="44641"/>
                                  <a:pt x="44640" y="57518"/>
                                  <a:pt x="28753" y="57518"/>
                                </a:cubicBezTo>
                                <a:cubicBezTo>
                                  <a:pt x="12865" y="57518"/>
                                  <a:pt x="0" y="44641"/>
                                  <a:pt x="0" y="28766"/>
                                </a:cubicBezTo>
                                <a:cubicBezTo>
                                  <a:pt x="0" y="12878"/>
                                  <a:pt x="12865" y="0"/>
                                  <a:pt x="28753" y="0"/>
                                </a:cubicBezTo>
                                <a:close/>
                              </a:path>
                            </a:pathLst>
                          </a:custGeom>
                          <a:ln w="6350" cap="flat">
                            <a:round/>
                          </a:ln>
                        </wps:spPr>
                        <wps:style>
                          <a:lnRef idx="1">
                            <a:srgbClr val="000000"/>
                          </a:lnRef>
                          <a:fillRef idx="1">
                            <a:srgbClr val="FFFFFF"/>
                          </a:fillRef>
                          <a:effectRef idx="0">
                            <a:scrgbClr r="0" g="0" b="0"/>
                          </a:effectRef>
                          <a:fontRef idx="none"/>
                        </wps:style>
                        <wps:bodyPr/>
                      </wps:wsp>
                      <wps:wsp>
                        <wps:cNvPr id="570" name="Shape 570"/>
                        <wps:cNvSpPr/>
                        <wps:spPr>
                          <a:xfrm>
                            <a:off x="3308744" y="385407"/>
                            <a:ext cx="57531" cy="57518"/>
                          </a:xfrm>
                          <a:custGeom>
                            <a:avLst/>
                            <a:gdLst/>
                            <a:ahLst/>
                            <a:cxnLst/>
                            <a:rect l="0" t="0" r="0" b="0"/>
                            <a:pathLst>
                              <a:path w="57531" h="57518">
                                <a:moveTo>
                                  <a:pt x="28766" y="0"/>
                                </a:moveTo>
                                <a:cubicBezTo>
                                  <a:pt x="44653" y="0"/>
                                  <a:pt x="57531" y="12878"/>
                                  <a:pt x="57531" y="28765"/>
                                </a:cubicBezTo>
                                <a:cubicBezTo>
                                  <a:pt x="57531" y="44653"/>
                                  <a:pt x="44653" y="57518"/>
                                  <a:pt x="28766" y="57518"/>
                                </a:cubicBezTo>
                                <a:cubicBezTo>
                                  <a:pt x="12878" y="57518"/>
                                  <a:pt x="0" y="44653"/>
                                  <a:pt x="0" y="28765"/>
                                </a:cubicBezTo>
                                <a:cubicBezTo>
                                  <a:pt x="0" y="12878"/>
                                  <a:pt x="12878" y="0"/>
                                  <a:pt x="28766" y="0"/>
                                </a:cubicBezTo>
                                <a:close/>
                              </a:path>
                            </a:pathLst>
                          </a:custGeom>
                          <a:ln w="6350" cap="flat">
                            <a:round/>
                          </a:ln>
                        </wps:spPr>
                        <wps:style>
                          <a:lnRef idx="1">
                            <a:srgbClr val="000000"/>
                          </a:lnRef>
                          <a:fillRef idx="1">
                            <a:srgbClr val="FFFFFF"/>
                          </a:fillRef>
                          <a:effectRef idx="0">
                            <a:scrgbClr r="0" g="0" b="0"/>
                          </a:effectRef>
                          <a:fontRef idx="none"/>
                        </wps:style>
                        <wps:bodyPr/>
                      </wps:wsp>
                      <wps:wsp>
                        <wps:cNvPr id="571" name="Shape 571"/>
                        <wps:cNvSpPr/>
                        <wps:spPr>
                          <a:xfrm>
                            <a:off x="3080944" y="515595"/>
                            <a:ext cx="57518" cy="57518"/>
                          </a:xfrm>
                          <a:custGeom>
                            <a:avLst/>
                            <a:gdLst/>
                            <a:ahLst/>
                            <a:cxnLst/>
                            <a:rect l="0" t="0" r="0" b="0"/>
                            <a:pathLst>
                              <a:path w="57518" h="57518">
                                <a:moveTo>
                                  <a:pt x="28753" y="0"/>
                                </a:moveTo>
                                <a:cubicBezTo>
                                  <a:pt x="44640" y="0"/>
                                  <a:pt x="57518" y="12865"/>
                                  <a:pt x="57518" y="28753"/>
                                </a:cubicBezTo>
                                <a:cubicBezTo>
                                  <a:pt x="57518" y="44641"/>
                                  <a:pt x="44640" y="57518"/>
                                  <a:pt x="28753" y="57518"/>
                                </a:cubicBezTo>
                                <a:cubicBezTo>
                                  <a:pt x="12865" y="57518"/>
                                  <a:pt x="0" y="44641"/>
                                  <a:pt x="0" y="28753"/>
                                </a:cubicBezTo>
                                <a:cubicBezTo>
                                  <a:pt x="0" y="12865"/>
                                  <a:pt x="12865" y="0"/>
                                  <a:pt x="28753" y="0"/>
                                </a:cubicBezTo>
                                <a:close/>
                              </a:path>
                            </a:pathLst>
                          </a:custGeom>
                          <a:ln w="6350" cap="flat">
                            <a:round/>
                          </a:ln>
                        </wps:spPr>
                        <wps:style>
                          <a:lnRef idx="1">
                            <a:srgbClr val="000000"/>
                          </a:lnRef>
                          <a:fillRef idx="1">
                            <a:srgbClr val="FFFFFF"/>
                          </a:fillRef>
                          <a:effectRef idx="0">
                            <a:scrgbClr r="0" g="0" b="0"/>
                          </a:effectRef>
                          <a:fontRef idx="none"/>
                        </wps:style>
                        <wps:bodyPr/>
                      </wps:wsp>
                      <wps:wsp>
                        <wps:cNvPr id="572" name="Shape 572"/>
                        <wps:cNvSpPr/>
                        <wps:spPr>
                          <a:xfrm>
                            <a:off x="2881605" y="515595"/>
                            <a:ext cx="57518" cy="57518"/>
                          </a:xfrm>
                          <a:custGeom>
                            <a:avLst/>
                            <a:gdLst/>
                            <a:ahLst/>
                            <a:cxnLst/>
                            <a:rect l="0" t="0" r="0" b="0"/>
                            <a:pathLst>
                              <a:path w="57518" h="57518">
                                <a:moveTo>
                                  <a:pt x="28753" y="0"/>
                                </a:moveTo>
                                <a:cubicBezTo>
                                  <a:pt x="44641" y="0"/>
                                  <a:pt x="57518" y="12865"/>
                                  <a:pt x="57518" y="28753"/>
                                </a:cubicBezTo>
                                <a:cubicBezTo>
                                  <a:pt x="57518" y="44641"/>
                                  <a:pt x="44641" y="57518"/>
                                  <a:pt x="28753" y="57518"/>
                                </a:cubicBezTo>
                                <a:cubicBezTo>
                                  <a:pt x="12865" y="57518"/>
                                  <a:pt x="0" y="44641"/>
                                  <a:pt x="0" y="28753"/>
                                </a:cubicBezTo>
                                <a:cubicBezTo>
                                  <a:pt x="0" y="12865"/>
                                  <a:pt x="12865" y="0"/>
                                  <a:pt x="28753" y="0"/>
                                </a:cubicBezTo>
                                <a:close/>
                              </a:path>
                            </a:pathLst>
                          </a:custGeom>
                          <a:ln w="6350" cap="flat">
                            <a:round/>
                          </a:ln>
                        </wps:spPr>
                        <wps:style>
                          <a:lnRef idx="1">
                            <a:srgbClr val="000000"/>
                          </a:lnRef>
                          <a:fillRef idx="1">
                            <a:srgbClr val="FFFFFF"/>
                          </a:fillRef>
                          <a:effectRef idx="0">
                            <a:scrgbClr r="0" g="0" b="0"/>
                          </a:effectRef>
                          <a:fontRef idx="none"/>
                        </wps:style>
                        <wps:bodyPr/>
                      </wps:wsp>
                      <wps:wsp>
                        <wps:cNvPr id="573" name="Shape 573"/>
                        <wps:cNvSpPr/>
                        <wps:spPr>
                          <a:xfrm>
                            <a:off x="2824645" y="365075"/>
                            <a:ext cx="57518" cy="57518"/>
                          </a:xfrm>
                          <a:custGeom>
                            <a:avLst/>
                            <a:gdLst/>
                            <a:ahLst/>
                            <a:cxnLst/>
                            <a:rect l="0" t="0" r="0" b="0"/>
                            <a:pathLst>
                              <a:path w="57518" h="57518">
                                <a:moveTo>
                                  <a:pt x="28765" y="0"/>
                                </a:moveTo>
                                <a:cubicBezTo>
                                  <a:pt x="44653" y="0"/>
                                  <a:pt x="57518" y="12865"/>
                                  <a:pt x="57518" y="28753"/>
                                </a:cubicBezTo>
                                <a:cubicBezTo>
                                  <a:pt x="57518" y="44641"/>
                                  <a:pt x="44653" y="57518"/>
                                  <a:pt x="28765" y="57518"/>
                                </a:cubicBezTo>
                                <a:cubicBezTo>
                                  <a:pt x="12878" y="57518"/>
                                  <a:pt x="0" y="44641"/>
                                  <a:pt x="0" y="28753"/>
                                </a:cubicBezTo>
                                <a:cubicBezTo>
                                  <a:pt x="0" y="12865"/>
                                  <a:pt x="12878" y="0"/>
                                  <a:pt x="28765" y="0"/>
                                </a:cubicBezTo>
                                <a:close/>
                              </a:path>
                            </a:pathLst>
                          </a:custGeom>
                          <a:ln w="6350" cap="flat">
                            <a:round/>
                          </a:ln>
                        </wps:spPr>
                        <wps:style>
                          <a:lnRef idx="1">
                            <a:srgbClr val="000000"/>
                          </a:lnRef>
                          <a:fillRef idx="1">
                            <a:srgbClr val="FFFFFF"/>
                          </a:fillRef>
                          <a:effectRef idx="0">
                            <a:scrgbClr r="0" g="0" b="0"/>
                          </a:effectRef>
                          <a:fontRef idx="none"/>
                        </wps:style>
                        <wps:bodyPr/>
                      </wps:wsp>
                      <wps:wsp>
                        <wps:cNvPr id="574" name="Shape 574"/>
                        <wps:cNvSpPr/>
                        <wps:spPr>
                          <a:xfrm>
                            <a:off x="2629370" y="263360"/>
                            <a:ext cx="57518" cy="57531"/>
                          </a:xfrm>
                          <a:custGeom>
                            <a:avLst/>
                            <a:gdLst/>
                            <a:ahLst/>
                            <a:cxnLst/>
                            <a:rect l="0" t="0" r="0" b="0"/>
                            <a:pathLst>
                              <a:path w="57518" h="57531">
                                <a:moveTo>
                                  <a:pt x="28765" y="0"/>
                                </a:moveTo>
                                <a:cubicBezTo>
                                  <a:pt x="44653" y="0"/>
                                  <a:pt x="57518" y="12878"/>
                                  <a:pt x="57518" y="28766"/>
                                </a:cubicBezTo>
                                <a:cubicBezTo>
                                  <a:pt x="57518" y="44654"/>
                                  <a:pt x="44653" y="57531"/>
                                  <a:pt x="28765" y="57531"/>
                                </a:cubicBezTo>
                                <a:cubicBezTo>
                                  <a:pt x="12878" y="57531"/>
                                  <a:pt x="0" y="44654"/>
                                  <a:pt x="0" y="28766"/>
                                </a:cubicBezTo>
                                <a:cubicBezTo>
                                  <a:pt x="0" y="12878"/>
                                  <a:pt x="12878" y="0"/>
                                  <a:pt x="28765" y="0"/>
                                </a:cubicBezTo>
                                <a:close/>
                              </a:path>
                            </a:pathLst>
                          </a:custGeom>
                          <a:ln w="6350" cap="flat">
                            <a:round/>
                          </a:ln>
                        </wps:spPr>
                        <wps:style>
                          <a:lnRef idx="1">
                            <a:srgbClr val="000000"/>
                          </a:lnRef>
                          <a:fillRef idx="1">
                            <a:srgbClr val="FFFFFF"/>
                          </a:fillRef>
                          <a:effectRef idx="0">
                            <a:scrgbClr r="0" g="0" b="0"/>
                          </a:effectRef>
                          <a:fontRef idx="none"/>
                        </wps:style>
                        <wps:bodyPr/>
                      </wps:wsp>
                      <wps:wsp>
                        <wps:cNvPr id="575" name="Shape 575"/>
                        <wps:cNvSpPr/>
                        <wps:spPr>
                          <a:xfrm>
                            <a:off x="2657844" y="519659"/>
                            <a:ext cx="57531" cy="57518"/>
                          </a:xfrm>
                          <a:custGeom>
                            <a:avLst/>
                            <a:gdLst/>
                            <a:ahLst/>
                            <a:cxnLst/>
                            <a:rect l="0" t="0" r="0" b="0"/>
                            <a:pathLst>
                              <a:path w="57531" h="57518">
                                <a:moveTo>
                                  <a:pt x="28765" y="0"/>
                                </a:moveTo>
                                <a:cubicBezTo>
                                  <a:pt x="44653" y="0"/>
                                  <a:pt x="57531" y="12878"/>
                                  <a:pt x="57531" y="28766"/>
                                </a:cubicBezTo>
                                <a:cubicBezTo>
                                  <a:pt x="57531" y="44653"/>
                                  <a:pt x="44653" y="57518"/>
                                  <a:pt x="28765" y="57518"/>
                                </a:cubicBezTo>
                                <a:cubicBezTo>
                                  <a:pt x="12878" y="57518"/>
                                  <a:pt x="0" y="44653"/>
                                  <a:pt x="0" y="28766"/>
                                </a:cubicBezTo>
                                <a:cubicBezTo>
                                  <a:pt x="0" y="12878"/>
                                  <a:pt x="12878" y="0"/>
                                  <a:pt x="28765" y="0"/>
                                </a:cubicBezTo>
                                <a:close/>
                              </a:path>
                            </a:pathLst>
                          </a:custGeom>
                          <a:ln w="6350" cap="flat">
                            <a:round/>
                          </a:ln>
                        </wps:spPr>
                        <wps:style>
                          <a:lnRef idx="1">
                            <a:srgbClr val="000000"/>
                          </a:lnRef>
                          <a:fillRef idx="1">
                            <a:srgbClr val="FFFFFF"/>
                          </a:fillRef>
                          <a:effectRef idx="0">
                            <a:scrgbClr r="0" g="0" b="0"/>
                          </a:effectRef>
                          <a:fontRef idx="none"/>
                        </wps:style>
                        <wps:bodyPr/>
                      </wps:wsp>
                      <wps:wsp>
                        <wps:cNvPr id="576" name="Shape 576"/>
                        <wps:cNvSpPr/>
                        <wps:spPr>
                          <a:xfrm>
                            <a:off x="2348674" y="869518"/>
                            <a:ext cx="57519" cy="57531"/>
                          </a:xfrm>
                          <a:custGeom>
                            <a:avLst/>
                            <a:gdLst/>
                            <a:ahLst/>
                            <a:cxnLst/>
                            <a:rect l="0" t="0" r="0" b="0"/>
                            <a:pathLst>
                              <a:path w="57519" h="57531">
                                <a:moveTo>
                                  <a:pt x="28753" y="0"/>
                                </a:moveTo>
                                <a:cubicBezTo>
                                  <a:pt x="44641" y="0"/>
                                  <a:pt x="57519" y="12878"/>
                                  <a:pt x="57519" y="28766"/>
                                </a:cubicBezTo>
                                <a:cubicBezTo>
                                  <a:pt x="57519" y="44654"/>
                                  <a:pt x="44641" y="57531"/>
                                  <a:pt x="28753" y="57531"/>
                                </a:cubicBezTo>
                                <a:cubicBezTo>
                                  <a:pt x="12865" y="57531"/>
                                  <a:pt x="0" y="44654"/>
                                  <a:pt x="0" y="28766"/>
                                </a:cubicBezTo>
                                <a:cubicBezTo>
                                  <a:pt x="0" y="12878"/>
                                  <a:pt x="12865" y="0"/>
                                  <a:pt x="28753" y="0"/>
                                </a:cubicBezTo>
                                <a:close/>
                              </a:path>
                            </a:pathLst>
                          </a:custGeom>
                          <a:ln w="6350" cap="flat">
                            <a:round/>
                          </a:ln>
                        </wps:spPr>
                        <wps:style>
                          <a:lnRef idx="1">
                            <a:srgbClr val="000000"/>
                          </a:lnRef>
                          <a:fillRef idx="1">
                            <a:srgbClr val="000000"/>
                          </a:fillRef>
                          <a:effectRef idx="0">
                            <a:scrgbClr r="0" g="0" b="0"/>
                          </a:effectRef>
                          <a:fontRef idx="none"/>
                        </wps:style>
                        <wps:bodyPr/>
                      </wps:wsp>
                      <wps:wsp>
                        <wps:cNvPr id="577" name="Shape 577"/>
                        <wps:cNvSpPr/>
                        <wps:spPr>
                          <a:xfrm>
                            <a:off x="2556142" y="714934"/>
                            <a:ext cx="57518" cy="57519"/>
                          </a:xfrm>
                          <a:custGeom>
                            <a:avLst/>
                            <a:gdLst/>
                            <a:ahLst/>
                            <a:cxnLst/>
                            <a:rect l="0" t="0" r="0" b="0"/>
                            <a:pathLst>
                              <a:path w="57518" h="57519">
                                <a:moveTo>
                                  <a:pt x="28753" y="0"/>
                                </a:moveTo>
                                <a:cubicBezTo>
                                  <a:pt x="44640" y="0"/>
                                  <a:pt x="57518" y="12878"/>
                                  <a:pt x="57518" y="28766"/>
                                </a:cubicBezTo>
                                <a:cubicBezTo>
                                  <a:pt x="57518" y="44654"/>
                                  <a:pt x="44640" y="57519"/>
                                  <a:pt x="28753" y="57519"/>
                                </a:cubicBezTo>
                                <a:cubicBezTo>
                                  <a:pt x="12865" y="57519"/>
                                  <a:pt x="0" y="44654"/>
                                  <a:pt x="0" y="28766"/>
                                </a:cubicBezTo>
                                <a:cubicBezTo>
                                  <a:pt x="0" y="12878"/>
                                  <a:pt x="12865" y="0"/>
                                  <a:pt x="28753" y="0"/>
                                </a:cubicBezTo>
                                <a:close/>
                              </a:path>
                            </a:pathLst>
                          </a:custGeom>
                          <a:ln w="6350" cap="flat">
                            <a:round/>
                          </a:ln>
                        </wps:spPr>
                        <wps:style>
                          <a:lnRef idx="1">
                            <a:srgbClr val="000000"/>
                          </a:lnRef>
                          <a:fillRef idx="1">
                            <a:srgbClr val="000000"/>
                          </a:fillRef>
                          <a:effectRef idx="0">
                            <a:scrgbClr r="0" g="0" b="0"/>
                          </a:effectRef>
                          <a:fontRef idx="none"/>
                        </wps:style>
                        <wps:bodyPr/>
                      </wps:wsp>
                      <wps:wsp>
                        <wps:cNvPr id="578" name="Shape 578"/>
                        <wps:cNvSpPr/>
                        <wps:spPr>
                          <a:xfrm>
                            <a:off x="2731072" y="743407"/>
                            <a:ext cx="57518" cy="57518"/>
                          </a:xfrm>
                          <a:custGeom>
                            <a:avLst/>
                            <a:gdLst/>
                            <a:ahLst/>
                            <a:cxnLst/>
                            <a:rect l="0" t="0" r="0" b="0"/>
                            <a:pathLst>
                              <a:path w="57518" h="57518">
                                <a:moveTo>
                                  <a:pt x="28765" y="0"/>
                                </a:moveTo>
                                <a:cubicBezTo>
                                  <a:pt x="44653" y="0"/>
                                  <a:pt x="57518" y="12878"/>
                                  <a:pt x="57518" y="28766"/>
                                </a:cubicBezTo>
                                <a:cubicBezTo>
                                  <a:pt x="57518" y="44653"/>
                                  <a:pt x="44653" y="57518"/>
                                  <a:pt x="28765" y="57518"/>
                                </a:cubicBezTo>
                                <a:cubicBezTo>
                                  <a:pt x="12878" y="57518"/>
                                  <a:pt x="0" y="44653"/>
                                  <a:pt x="0" y="28766"/>
                                </a:cubicBezTo>
                                <a:cubicBezTo>
                                  <a:pt x="0" y="12878"/>
                                  <a:pt x="12878" y="0"/>
                                  <a:pt x="28765" y="0"/>
                                </a:cubicBezTo>
                                <a:close/>
                              </a:path>
                            </a:pathLst>
                          </a:custGeom>
                          <a:ln w="6350" cap="flat">
                            <a:round/>
                          </a:ln>
                        </wps:spPr>
                        <wps:style>
                          <a:lnRef idx="1">
                            <a:srgbClr val="000000"/>
                          </a:lnRef>
                          <a:fillRef idx="1">
                            <a:srgbClr val="000000"/>
                          </a:fillRef>
                          <a:effectRef idx="0">
                            <a:scrgbClr r="0" g="0" b="0"/>
                          </a:effectRef>
                          <a:fontRef idx="none"/>
                        </wps:style>
                        <wps:bodyPr/>
                      </wps:wsp>
                      <wps:wsp>
                        <wps:cNvPr id="579" name="Shape 579"/>
                        <wps:cNvSpPr/>
                        <wps:spPr>
                          <a:xfrm>
                            <a:off x="3003639" y="714934"/>
                            <a:ext cx="57518" cy="57519"/>
                          </a:xfrm>
                          <a:custGeom>
                            <a:avLst/>
                            <a:gdLst/>
                            <a:ahLst/>
                            <a:cxnLst/>
                            <a:rect l="0" t="0" r="0" b="0"/>
                            <a:pathLst>
                              <a:path w="57518" h="57519">
                                <a:moveTo>
                                  <a:pt x="28765" y="0"/>
                                </a:moveTo>
                                <a:cubicBezTo>
                                  <a:pt x="44653" y="0"/>
                                  <a:pt x="57518" y="12878"/>
                                  <a:pt x="57518" y="28766"/>
                                </a:cubicBezTo>
                                <a:cubicBezTo>
                                  <a:pt x="57518" y="44654"/>
                                  <a:pt x="44653" y="57519"/>
                                  <a:pt x="28765" y="57519"/>
                                </a:cubicBezTo>
                                <a:cubicBezTo>
                                  <a:pt x="12878" y="57519"/>
                                  <a:pt x="0" y="44654"/>
                                  <a:pt x="0" y="28766"/>
                                </a:cubicBezTo>
                                <a:cubicBezTo>
                                  <a:pt x="0" y="12878"/>
                                  <a:pt x="12878" y="0"/>
                                  <a:pt x="28765" y="0"/>
                                </a:cubicBezTo>
                                <a:close/>
                              </a:path>
                            </a:pathLst>
                          </a:custGeom>
                          <a:ln w="6350" cap="flat">
                            <a:round/>
                          </a:ln>
                        </wps:spPr>
                        <wps:style>
                          <a:lnRef idx="1">
                            <a:srgbClr val="000000"/>
                          </a:lnRef>
                          <a:fillRef idx="1">
                            <a:srgbClr val="000000"/>
                          </a:fillRef>
                          <a:effectRef idx="0">
                            <a:scrgbClr r="0" g="0" b="0"/>
                          </a:effectRef>
                          <a:fontRef idx="none"/>
                        </wps:style>
                        <wps:bodyPr/>
                      </wps:wsp>
                      <wps:wsp>
                        <wps:cNvPr id="580" name="Shape 580"/>
                        <wps:cNvSpPr/>
                        <wps:spPr>
                          <a:xfrm>
                            <a:off x="3154159" y="893928"/>
                            <a:ext cx="57531" cy="57519"/>
                          </a:xfrm>
                          <a:custGeom>
                            <a:avLst/>
                            <a:gdLst/>
                            <a:ahLst/>
                            <a:cxnLst/>
                            <a:rect l="0" t="0" r="0" b="0"/>
                            <a:pathLst>
                              <a:path w="57531" h="57519">
                                <a:moveTo>
                                  <a:pt x="28766" y="0"/>
                                </a:moveTo>
                                <a:cubicBezTo>
                                  <a:pt x="44653" y="0"/>
                                  <a:pt x="57531" y="12878"/>
                                  <a:pt x="57531" y="28766"/>
                                </a:cubicBezTo>
                                <a:cubicBezTo>
                                  <a:pt x="57531" y="44654"/>
                                  <a:pt x="44653" y="57519"/>
                                  <a:pt x="28766" y="57519"/>
                                </a:cubicBezTo>
                                <a:cubicBezTo>
                                  <a:pt x="12878" y="57519"/>
                                  <a:pt x="0" y="44654"/>
                                  <a:pt x="0" y="28766"/>
                                </a:cubicBezTo>
                                <a:cubicBezTo>
                                  <a:pt x="0" y="12878"/>
                                  <a:pt x="12878" y="0"/>
                                  <a:pt x="28766" y="0"/>
                                </a:cubicBezTo>
                                <a:close/>
                              </a:path>
                            </a:pathLst>
                          </a:custGeom>
                          <a:ln w="6350" cap="flat">
                            <a:round/>
                          </a:ln>
                        </wps:spPr>
                        <wps:style>
                          <a:lnRef idx="1">
                            <a:srgbClr val="000000"/>
                          </a:lnRef>
                          <a:fillRef idx="1">
                            <a:srgbClr val="000000"/>
                          </a:fillRef>
                          <a:effectRef idx="0">
                            <a:scrgbClr r="0" g="0" b="0"/>
                          </a:effectRef>
                          <a:fontRef idx="none"/>
                        </wps:style>
                        <wps:bodyPr/>
                      </wps:wsp>
                      <wps:wsp>
                        <wps:cNvPr id="582" name="Shape 582"/>
                        <wps:cNvSpPr/>
                        <wps:spPr>
                          <a:xfrm>
                            <a:off x="-26304" y="-64601"/>
                            <a:ext cx="3760993" cy="1941938"/>
                          </a:xfrm>
                          <a:custGeom>
                            <a:avLst/>
                            <a:gdLst/>
                            <a:ahLst/>
                            <a:cxnLst/>
                            <a:rect l="0" t="0" r="0" b="0"/>
                            <a:pathLst>
                              <a:path w="3733165" h="1935353">
                                <a:moveTo>
                                  <a:pt x="0" y="0"/>
                                </a:moveTo>
                                <a:lnTo>
                                  <a:pt x="3733165" y="0"/>
                                </a:lnTo>
                                <a:lnTo>
                                  <a:pt x="3733165" y="1935353"/>
                                </a:lnTo>
                                <a:lnTo>
                                  <a:pt x="0" y="1935353"/>
                                </a:lnTo>
                                <a:close/>
                              </a:path>
                            </a:pathLst>
                          </a:custGeom>
                          <a:ln w="3175"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15="http://schemas.microsoft.com/office/word/2012/wordml">
            <w:pict>
              <v:group w14:anchorId="1FB82B35" id="Group 18592" o:spid="_x0000_s1047" style="width:388.5pt;height:202.2pt;mso-position-horizontal-relative:char;mso-position-vertical-relative:line" coordorigin="-263,-646" coordsize="37609,19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">
                <v:shape id="Shape 25131" o:spid="_x0000_s1048" style="position:absolute;left:-190;top:-573;width:37464;height:19352;visibility:visible;mso-wrap-style:square;v-text-anchor:top" coordsize="3733165,1935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voasYA&#10;AADeAAAADwAAAGRycy9kb3ducmV2LnhtbESPwW7CMBBE75X4B2uRuBU7gSIaMAhVbcWlB0g/YBUv&#10;Sdp4HdkmpH9fI1XqcTQzbzTb/Wg7MZAPrWMN2VyBIK6cabnW8Fm+Pa5BhIhssHNMGn4owH43edhi&#10;YdyNTzScYy0ShEOBGpoY+0LKUDVkMcxdT5y8i/MWY5K+lsbjLcFtJ3OlVtJiy2mhwZ5eGqq+z1er&#10;gWxZvuZrsyz9cHr/Ol7Vx+FZaT2bjocNiEhj/A//tY9GQ/6ULTK430lXQO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cvoasYAAADeAAAADwAAAAAAAAAAAAAAAACYAgAAZHJz&#10;L2Rvd25yZXYueG1sUEsFBgAAAAAEAAQA9QAAAIsDAAAAAA==&#10;" path="m,l3733165,r,1935353l,1935353,,e" fillcolor="#e8e7e7 [3059]" strokecolor="#5b9bd5 [3204]" strokeweight=".5pt">
                  <v:stroke joinstyle="miter"/>
                  <v:path arrowok="t" textboxrect="0,0,3733165,1935353"/>
                </v:shape>
                <v:shape id="Shape 515" o:spid="_x0000_s1049" style="position:absolute;left:20153;top:1090;width:16354;height:16761;visibility:visible;mso-wrap-style:square;v-text-anchor:top" coordsize="1635405,16760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2+cQA&#10;AADcAAAADwAAAGRycy9kb3ducmV2LnhtbESPzWrDMBCE74W8g9hALiWRY0gTXMvBBFpCoYcmeYCN&#10;tbVNrJWx5L+3rwqFHoeZ+YZJj5NpxECdqy0r2G4iEMSF1TWXCm7Xt/UBhPPIGhvLpGAmB8ds8ZRi&#10;ou3IXzRcfCkChF2CCirv20RKV1Rk0G1sSxy8b9sZ9EF2pdQdjgFuGhlH0Ys0WHNYqLClU0XF49Ib&#10;BfnH3XPunmnQ83v/ec1NTftYqdVyyl9BeJr8f/ivfdYKdtsd/J4JR0B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P9vnEAAAA3AAAAA8AAAAAAAAAAAAAAAAAmAIAAGRycy9k&#10;b3ducmV2LnhtbFBLBQYAAAAABAAEAPUAAACJAwAAAAA=&#10;" path="m608475,44308v14496,507,29975,1968,46502,4511c654977,48819,923455,28473,1029234,105766v,,256311,-105766,378358,138328c1407592,244094,1635405,386486,1444193,569544v,,77306,146456,-36601,248158c1407592,817702,1525550,1061783,1326211,1155357v,,-40679,235953,-313246,227825c1012965,1383182,935673,1676095,650901,1484884v,,-264427,146456,-244082,-183070c406819,1301814,,1175715,207467,777024v,,-4051,-138316,73241,-211544c280708,565480,199339,345783,394615,244094v,,-3583,-207381,213860,-199786xe" fillcolor="#feecdf" strokeweight=".5pt">
                  <v:path arrowok="t" textboxrect="0,0,1635405,1676095"/>
                </v:shape>
                <v:rect id="Rectangle 516" o:spid="_x0000_s1050" style="position:absolute;left:19397;top:16778;width:7086;height:12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jrYcQA&#10;AADcAAAADwAAAGRycy9kb3ducmV2LnhtbESPQYvCMBSE74L/ITzBm6YuKFqNIrqiR1cF9fZonm2x&#10;eSlNtNVfbxYW9jjMzDfMbNGYQjypcrllBYN+BII4sTrnVMHpuOmNQTiPrLGwTApe5GAxb7dmGGtb&#10;8w89Dz4VAcIuRgWZ92UspUsyMuj6tiQO3s1WBn2QVSp1hXWAm0J+RdFIGsw5LGRY0iqj5H54GAXb&#10;cbm87Oy7Tovv6/a8P0/Wx4lXqttpllMQnhr/H/5r77SC4WAEv2fCEZ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I62HEAAAA3AAAAA8AAAAAAAAAAAAAAAAAmAIAAGRycy9k&#10;b3ducmV2LnhtbFBLBQYAAAAABAAEAPUAAACJAwAAAAA=&#10;" filled="f" stroked="f">
                  <v:textbox inset="0,0,0,0">
                    <w:txbxContent>
                      <w:p w:rsidR="009753FC" w:rsidRPr="00E576AE" w:rsidRDefault="009753FC" w:rsidP="004708C0">
                        <w:pPr>
                          <w:spacing w:after="0" w:line="276" w:lineRule="auto"/>
                          <w:rPr>
                            <w:sz w:val="18"/>
                            <w:szCs w:val="18"/>
                          </w:rPr>
                        </w:pPr>
                        <w:r w:rsidRPr="00E576AE">
                          <w:rPr>
                            <w:rFonts w:ascii="Calibri" w:hAnsi="Calibri" w:cs="Calibri"/>
                            <w:color w:val="000000"/>
                            <w:sz w:val="18"/>
                            <w:szCs w:val="18"/>
                          </w:rPr>
                          <w:t>Champ de captage</w:t>
                        </w:r>
                      </w:p>
                    </w:txbxContent>
                  </v:textbox>
                </v:rect>
                <v:rect id="Rectangle 517" o:spid="_x0000_s1051" style="position:absolute;left:29326;top:16662;width:4336;height:1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RO+sYA&#10;AADcAAAADwAAAGRycy9kb3ducmV2LnhtbESPQWvCQBSE7wX/w/IEb3WjYBtTVxG1mGObCNrbI/ua&#10;hGbfhuzWpP56t1DocZiZb5jVZjCNuFLnassKZtMIBHFhdc2lglP++hiDcB5ZY2OZFPyQg8169LDC&#10;RNue3+ma+VIECLsEFVTet4mUrqjIoJvaljh4n7Yz6IPsSqk77APcNHIeRU/SYM1hocKWdhUVX9m3&#10;UXCM2+0ltbe+bA4fx/PbebnPl16pyXjYvoDwNPj/8F871QoWs2f4PROO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oRO+sYAAADcAAAADwAAAAAAAAAAAAAAAACYAgAAZHJz&#10;L2Rvd25yZXYueG1sUEsFBgAAAAAEAAQA9QAAAIsDAAAAAA==&#10;" filled="f" stroked="f">
                  <v:textbox inset="0,0,0,0">
                    <w:txbxContent>
                      <w:p w:rsidR="009753FC" w:rsidRPr="00E576AE" w:rsidRDefault="009753FC" w:rsidP="004708C0">
                        <w:pPr>
                          <w:spacing w:after="0" w:line="276" w:lineRule="auto"/>
                          <w:rPr>
                            <w:sz w:val="18"/>
                            <w:szCs w:val="18"/>
                          </w:rPr>
                        </w:pPr>
                        <w:r w:rsidRPr="00E576AE">
                          <w:rPr>
                            <w:rFonts w:ascii="Calibri" w:hAnsi="Calibri" w:cs="Calibri"/>
                            <w:color w:val="000000"/>
                            <w:sz w:val="18"/>
                            <w:szCs w:val="18"/>
                          </w:rPr>
                          <w:t>Capteurs</w:t>
                        </w:r>
                      </w:p>
                    </w:txbxContent>
                  </v:textbox>
                </v:rect>
                <v:rect id="Rectangle 518" o:spid="_x0000_s1052" style="position:absolute;left:23297;top:7723;width:723;height:12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vaiMIA&#10;AADcAAAADwAAAGRycy9kb3ducmV2LnhtbERPTWvCQBC9C/6HZQredGPBkkRXEavo0SYF29uQHZPQ&#10;7GzIrib217uHQo+P973aDKYRd+pcbVnBfBaBIC6srrlU8JkfpjEI55E1NpZJwYMcbNbj0QpTbXv+&#10;oHvmSxFC2KWooPK+TaV0RUUG3cy2xIG72s6gD7Arpe6wD+Gmka9R9CYN1hwaKmxpV1Hxk92MgmPc&#10;br9O9rcvm/338XK+JO954pWavAzbJQhPg/8X/7lPWsFiHtaGM+EI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G9qIwgAAANwAAAAPAAAAAAAAAAAAAAAAAJgCAABkcnMvZG93&#10;bnJldi54bWxQSwUGAAAAAAQABAD1AAAAhwMAAAAA&#10;" filled="f" stroked="f">
                  <v:textbox inset="0,0,0,0">
                    <w:txbxContent>
                      <w:p w:rsidR="009753FC" w:rsidRDefault="009753FC" w:rsidP="004708C0">
                        <w:pPr>
                          <w:spacing w:after="0" w:line="276" w:lineRule="auto"/>
                        </w:pPr>
                        <w:r>
                          <w:rPr>
                            <w:rFonts w:ascii="Calibri" w:hAnsi="Calibri" w:cs="Calibri"/>
                            <w:color w:val="000000"/>
                            <w:sz w:val="16"/>
                          </w:rPr>
                          <w:t xml:space="preserve">E </w:t>
                        </w:r>
                      </w:p>
                    </w:txbxContent>
                  </v:textbox>
                </v:rect>
                <v:rect id="Rectangle 519" o:spid="_x0000_s1053" style="position:absolute;left:24970;top:6421;width:927;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d/E8QA&#10;AADcAAAADwAAAGRycy9kb3ducmV2LnhtbESPQYvCMBSE74L/ITxhb5q64GKrUcRV9OiqoN4ezbMt&#10;Ni+liba7v94sCB6HmfmGmc5bU4oH1a6wrGA4iEAQp1YXnCk4Htb9MQjnkTWWlknBLzmYz7qdKSba&#10;NvxDj73PRICwS1BB7n2VSOnSnAy6ga2Ig3e1tUEfZJ1JXWMT4KaUn1H0JQ0WHBZyrGiZU3rb342C&#10;zbhanLf2r8nK1WVz2p3i70PslfrotYsJCE+tf4df7a1WMBrG8H8mHAE5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XfxPEAAAA3AAAAA8AAAAAAAAAAAAAAAAAmAIAAGRycy9k&#10;b3ducmV2LnhtbFBLBQYAAAAABAAEAPUAAACJAwAAAAA=&#10;" filled="f" stroked="f">
                  <v:textbox inset="0,0,0,0">
                    <w:txbxContent>
                      <w:p w:rsidR="009753FC" w:rsidRDefault="009753FC" w:rsidP="004708C0">
                        <w:pPr>
                          <w:spacing w:after="0" w:line="276" w:lineRule="auto"/>
                        </w:pPr>
                        <w:r>
                          <w:rPr>
                            <w:rFonts w:ascii="Calibri" w:hAnsi="Calibri" w:cs="Calibri"/>
                            <w:color w:val="000000"/>
                            <w:sz w:val="16"/>
                          </w:rPr>
                          <w:t>D</w:t>
                        </w:r>
                      </w:p>
                    </w:txbxContent>
                  </v:textbox>
                </v:rect>
                <v:rect id="Rectangle 520" o:spid="_x0000_s1054" style="position:absolute;left:27368;top:6462;width:824;height:12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EcM8MA&#10;AADcAAAADwAAAGRycy9kb3ducmV2LnhtbERPy2rCQBTdF/yH4Qrd1YkBi4mOIj7QZWsK6u6SuSbB&#10;zJ2QGZO0X99ZFLo8nPdyPZhadNS6yrKC6SQCQZxbXXGh4Cs7vM1BOI+ssbZMCr7JwXo1elliqm3P&#10;n9SdfSFCCLsUFZTeN6mULi/JoJvYhjhwd9sa9AG2hdQt9iHc1DKOondpsOLQUGJD25Lyx/lpFBzn&#10;zeZ6sj99Ue9vx8vHJdlliVfqdTxsFiA8Df5f/Oc+aQWzOMwPZ8IR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EcM8MAAADcAAAADwAAAAAAAAAAAAAAAACYAgAAZHJzL2Rv&#10;d25yZXYueG1sUEsFBgAAAAAEAAQA9QAAAIgDAAAAAA==&#10;" filled="f" stroked="f">
                  <v:textbox inset="0,0,0,0">
                    <w:txbxContent>
                      <w:p w:rsidR="009753FC" w:rsidRDefault="009753FC" w:rsidP="004708C0">
                        <w:pPr>
                          <w:spacing w:after="0" w:line="276" w:lineRule="auto"/>
                        </w:pPr>
                        <w:r>
                          <w:rPr>
                            <w:rFonts w:ascii="Calibri" w:hAnsi="Calibri" w:cs="Calibri"/>
                            <w:color w:val="000000"/>
                            <w:sz w:val="16"/>
                          </w:rPr>
                          <w:t>C</w:t>
                        </w:r>
                      </w:p>
                    </w:txbxContent>
                  </v:textbox>
                </v:rect>
                <v:rect id="Rectangle 521" o:spid="_x0000_s1055" style="position:absolute;left:30152;top:6258;width:777;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25qMQA&#10;AADcAAAADwAAAGRycy9kb3ducmV2LnhtbESPQYvCMBSE74L/ITxhb5oqKFqNIrqix10rqLdH82yL&#10;zUtpsrbrr98sCB6HmfmGWaxaU4oH1a6wrGA4iEAQp1YXnCk4Jbv+FITzyBpLy6Tglxyslt3OAmNt&#10;G/6mx9FnIkDYxagg976KpXRpTgbdwFbEwbvZ2qAPss6krrEJcFPKURRNpMGCw0KOFW1ySu/HH6Ng&#10;P63Wl4N9Nln5ed2fv86zbTLzSn302vUchKfWv8Ov9kErGI+G8H8mHA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NuajEAAAA3AAAAA8AAAAAAAAAAAAAAAAAmAIAAGRycy9k&#10;b3ducmV2LnhtbFBLBQYAAAAABAAEAPUAAACJAwAAAAA=&#10;" filled="f" stroked="f">
                  <v:textbox inset="0,0,0,0">
                    <w:txbxContent>
                      <w:p w:rsidR="009753FC" w:rsidRDefault="009753FC" w:rsidP="004708C0">
                        <w:pPr>
                          <w:spacing w:after="0" w:line="276" w:lineRule="auto"/>
                        </w:pPr>
                        <w:r>
                          <w:rPr>
                            <w:rFonts w:ascii="Calibri" w:hAnsi="Calibri" w:cs="Calibri"/>
                            <w:color w:val="000000"/>
                            <w:sz w:val="16"/>
                          </w:rPr>
                          <w:t xml:space="preserve">B </w:t>
                        </w:r>
                      </w:p>
                    </w:txbxContent>
                  </v:textbox>
                </v:rect>
                <v:rect id="Rectangle 522" o:spid="_x0000_s1056" style="position:absolute;left:32224;top:8292;width:892;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8n38UA&#10;AADcAAAADwAAAGRycy9kb3ducmV2LnhtbESPT4vCMBTE78J+h/AWvGlqYUWrUWTXRY/+WVBvj+bZ&#10;FpuX0kRb/fRGEPY4zMxvmOm8NaW4Ue0KywoG/QgEcWp1wZmCv/1vbwTCeWSNpWVScCcH89lHZ4qJ&#10;tg1v6bbzmQgQdgkqyL2vEildmpNB17cVcfDOtjbog6wzqWtsAtyUMo6ioTRYcFjIsaLvnNLL7moU&#10;rEbV4ri2jyYrl6fVYXMY/+zHXqnuZ7uYgPDU+v/wu73WCr7iGF5nw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nyffxQAAANwAAAAPAAAAAAAAAAAAAAAAAJgCAABkcnMv&#10;ZG93bnJldi54bWxQSwUGAAAAAAQABAD1AAAAigMAAAAA&#10;" filled="f" stroked="f">
                  <v:textbox inset="0,0,0,0">
                    <w:txbxContent>
                      <w:p w:rsidR="009753FC" w:rsidRDefault="009753FC" w:rsidP="004708C0">
                        <w:pPr>
                          <w:spacing w:after="0" w:line="276" w:lineRule="auto"/>
                        </w:pPr>
                        <w:r>
                          <w:rPr>
                            <w:rFonts w:ascii="Calibri" w:hAnsi="Calibri" w:cs="Calibri"/>
                            <w:color w:val="000000"/>
                            <w:sz w:val="16"/>
                          </w:rPr>
                          <w:t xml:space="preserve">A </w:t>
                        </w:r>
                      </w:p>
                    </w:txbxContent>
                  </v:textbox>
                </v:rect>
                <v:shape id="Shape 523" o:spid="_x0000_s1057" style="position:absolute;left:30779;top:7905;width:714;height:824;visibility:visible;mso-wrap-style:square;v-text-anchor:top" coordsize="71374,823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MfTsUA&#10;AADcAAAADwAAAGRycy9kb3ducmV2LnhtbESPQWvCQBSE74X+h+UJ3nQTrWlJXYNUrF56qOmlt0f2&#10;NRvMvg3Z1cR/7xYKPQ4z8w2zLkbbiiv1vnGsIJ0nIIgrpxuuFXyV+9kLCB+QNbaOScGNPBSbx4c1&#10;5toN/EnXU6hFhLDPUYEJocul9JUhi37uOuLo/bjeYoiyr6XucYhw28pFkmTSYsNxwWBHb4aq8+li&#10;FewGabJDW6469/Tx/h3KLN0+Z0pNJ+P2FUSgMfyH/9pHrWC1WMLvmXgE5O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Mx9OxQAAANwAAAAPAAAAAAAAAAAAAAAAAJgCAABkcnMv&#10;ZG93bnJldi54bWxQSwUGAAAAAAQABAD1AAAAigMAAAAA&#10;" path="m,l71374,82372e" filled="f" strokeweight=".5pt">
                  <v:stroke miterlimit="33292f" joinstyle="miter"/>
                  <v:path arrowok="t" textboxrect="0,0,71374,82372"/>
                </v:shape>
                <v:shape id="Shape 524" o:spid="_x0000_s1058" style="position:absolute;left:31152;top:8387;width:582;height:593;visibility:visible;mso-wrap-style:square;v-text-anchor:top" coordsize="58229,59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SqgcYA&#10;AADcAAAADwAAAGRycy9kb3ducmV2LnhtbESP3WrCQBSE74W+w3IKvdNNQhtq6ipFUFtQof7cH7Kn&#10;2dDs2ZBdNe3TdwXBy2FmvmEms9424kydrx0rSEcJCOLS6ZorBYf9YvgKwgdkjY1jUvBLHmbTh8EE&#10;C+0u/EXnXahEhLAvUIEJoS2k9KUhi37kWuLofbvOYoiyq6Tu8BLhtpFZkuTSYs1xwWBLc0Plz+5k&#10;FeSr7GiW6/FfXeWc5dt5uvnsU6WeHvv3NxCB+nAP39ofWsFL9gzXM/EIy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5SqgcYAAADcAAAADwAAAAAAAAAAAAAAAACYAgAAZHJz&#10;L2Rvd25yZXYueG1sUEsFBgAAAAAEAAQA9QAAAIsDAAAAAA==&#10;" path="m34150,l58229,59334,,32271,34150,xe" fillcolor="black" stroked="f" strokeweight="0">
                  <v:stroke miterlimit="33292f" joinstyle="miter"/>
                  <v:path arrowok="t" textboxrect="0,0,58229,59334"/>
                </v:shape>
                <v:shape id="Shape 525" o:spid="_x0000_s1059" style="position:absolute;left:30540;top:7649;width:580;height:597;visibility:visible;mso-wrap-style:square;v-text-anchor:top" coordsize="57912,596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ATVsYA&#10;AADcAAAADwAAAGRycy9kb3ducmV2LnhtbESPT2vCQBTE74V+h+UVvIhuqkRr6iqpIGgvxT+X3h7Z&#10;ZxKafRuya4x+elcQehxm5jfMfNmZSrTUuNKygvdhBII4s7rkXMHxsB58gHAeWWNlmRRcycFy8foy&#10;x0TbC++o3ftcBAi7BBUU3teJlC4ryKAb2po4eCfbGPRBNrnUDV4C3FRyFEUTabDksFBgTauCsr/9&#10;2Sj4HcuYpun1NnP9mH++069tazqlem9d+gnCU+f/w8/2RiuIRzE8zoQj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DATVsYAAADcAAAADwAAAAAAAAAAAAAAAACYAgAAZHJz&#10;L2Rvd25yZXYueG1sUEsFBgAAAAAEAAQA9QAAAIsDAAAAAA==&#10;" path="m,l57912,27394,23787,59665,,xe" fillcolor="black" stroked="f" strokeweight="0">
                  <v:stroke miterlimit="33292f" joinstyle="miter"/>
                  <v:path arrowok="t" textboxrect="0,0,57912,59665"/>
                </v:shape>
                <v:shape id="Shape 526" o:spid="_x0000_s1060" style="position:absolute;left:28258;top:7521;width:1436;height:178;visibility:visible;mso-wrap-style:square;v-text-anchor:top" coordsize="143611,1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Nun8UA&#10;AADcAAAADwAAAGRycy9kb3ducmV2LnhtbESPQWvCQBSE74X+h+UVeqsbBUVS1yCFihR6SBTp8SX7&#10;TEKyb0P2qem/7xYKPQ4z8w2zySbXqxuNofVsYD5LQBFX3rZcGzgd31/WoIIgW+w9k4FvCpBtHx82&#10;mFp/55xuhdQqQjikaKARGVKtQ9WQwzDzA3H0Ln50KFGOtbYj3iPc9XqRJCvtsOW40OBAbw1VXXF1&#10;BqScf0ix/MopP3+Wp/2U1OW+M+b5adq9ghKa5D/81z5YA8vFCn7PxCO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Y26fxQAAANwAAAAPAAAAAAAAAAAAAAAAAJgCAABkcnMv&#10;ZG93bnJldi54bWxQSwUGAAAAAAQABAD1AAAAigMAAAAA&#10;" path="m,17767l143611,e" filled="f" strokeweight=".5pt">
                  <v:stroke miterlimit="33292f" joinstyle="miter"/>
                  <v:path arrowok="t" textboxrect="0,0,143611,17767"/>
                </v:shape>
                <v:shape id="Shape 527" o:spid="_x0000_s1061" style="position:absolute;left:29414;top:7324;width:624;height:465;visibility:visible;mso-wrap-style:square;v-text-anchor:top" coordsize="62408,46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xfsUA&#10;AADcAAAADwAAAGRycy9kb3ducmV2LnhtbESPQWvCQBSE7wX/w/IEb3VjsLVEV5FCUQ85NPbQ3p7Z&#10;ZxLMvg3ZNSb/visIHoeZ+YZZbXpTi45aV1lWMJtGIIhzqysuFPwcv14/QDiPrLG2TAoGcrBZj15W&#10;mGh742/qMl+IAGGXoILS+yaR0uUlGXRT2xAH72xbgz7ItpC6xVuAm1rGUfQuDVYcFkps6LOk/JJd&#10;jYLT7lj/dvM4PVwHpqH/S7N5lyo1GffbJQhPvX+GH+29VvAWL+B+JhwB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fPF+xQAAANwAAAAPAAAAAAAAAAAAAAAAAJgCAABkcnMv&#10;ZG93bnJldi54bWxQSwUGAAAAAAQABAD1AAAAigMAAAAA&#10;" path="m,l62408,14402,6807,46495,,xe" fillcolor="black" stroked="f" strokeweight="0">
                  <v:stroke miterlimit="33292f" joinstyle="miter"/>
                  <v:path arrowok="t" textboxrect="0,0,62408,46495"/>
                </v:shape>
                <v:shape id="Shape 528" o:spid="_x0000_s1062" style="position:absolute;left:27911;top:7431;width:625;height:464;visibility:visible;mso-wrap-style:square;v-text-anchor:top" coordsize="62497,464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xhLcQA&#10;AADcAAAADwAAAGRycy9kb3ducmV2LnhtbERPy2rCQBTdF/yH4Ra6KTppICLRUURaKMVFfSHuLpnb&#10;JG3mTjozxvj3zkJweTjv2aI3jejI+dqygrdRAoK4sLrmUsF+9zGcgPABWWNjmRRcycNiPniaYa7t&#10;hTfUbUMpYgj7HBVUIbS5lL6oyKAf2ZY4cj/WGQwRulJqh5cYbhqZJslYGqw5NlTY0qqi4m97NgqK&#10;62H5flo36/QrO/5nv93rt0vOSr0898spiEB9eIjv7k+tIEvj2ngmHgE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7cYS3EAAAA3AAAAA8AAAAAAAAAAAAAAAAAmAIAAGRycy9k&#10;b3ducmV2LnhtbFBLBQYAAAAABAAEAPUAAACJAwAAAAA=&#10;" path="m55702,r6795,46470l,31648,55702,xe" fillcolor="black" stroked="f" strokeweight="0">
                  <v:stroke miterlimit="33292f" joinstyle="miter"/>
                  <v:path arrowok="t" textboxrect="0,0,62497,46470"/>
                </v:shape>
                <v:shape id="Shape 529" o:spid="_x0000_s1063" style="position:absolute;left:24258;top:7874;width:1147;height:700;visibility:visible;mso-wrap-style:square;v-text-anchor:top" coordsize="114694,700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S3jMUA&#10;AADcAAAADwAAAGRycy9kb3ducmV2LnhtbESPQWvCQBSE74L/YXkFL1I3BpUaXUUE0YOXqi0en9ln&#10;kpp9G7Krif++KxR6HGbmG2a+bE0pHlS7wrKC4SACQZxaXXCm4HTcvH+AcB5ZY2mZFDzJwXLR7cwx&#10;0bbhT3ocfCYChF2CCnLvq0RKl+Zk0A1sRRy8q60N+iDrTOoamwA3pYyjaCINFhwWcqxonVN6O9yN&#10;gu+R3DY/0WT4tYr1eN+cL33pLkr13trVDISn1v+H/9o7rWAcT+F1Jhw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BLeMxQAAANwAAAAPAAAAAAAAAAAAAAAAAJgCAABkcnMv&#10;ZG93bnJldi54bWxQSwUGAAAAAAQABAD1AAAAigMAAAAA&#10;" path="m,70015l114694,e" filled="f" strokeweight=".5pt">
                  <v:stroke miterlimit="33292f" joinstyle="miter"/>
                  <v:path arrowok="t" textboxrect="0,0,114694,70015"/>
                </v:shape>
                <v:shape id="Shape 530" o:spid="_x0000_s1064" style="position:absolute;left:25069;top:7684;width:628;height:522;visibility:visible;mso-wrap-style:square;v-text-anchor:top" coordsize="62776,5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mTRsMA&#10;AADcAAAADwAAAGRycy9kb3ducmV2LnhtbERPXWvCMBR9H/gfwh3sTVM3nKMzigwGQ6jTbow9Xpq7&#10;tprclCTa+u/Ng7DHw/lerAZrxJl8aB0rmE4yEMSV0y3XCr6/3scvIEJE1mgck4ILBVgtR3cLzLXr&#10;eU/nMtYihXDIUUETY5dLGaqGLIaJ64gT9+e8xZigr6X22Kdwa+Rjlj1Liy2nhgY7emuoOpYnq8Ac&#10;1r8HLopdb4rpdvPTl59+Xir1cD+sX0FEGuK/+Ob+0ApmT2l+OpOOgFx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mTRsMAAADcAAAADwAAAAAAAAAAAAAAAACYAgAAZHJzL2Rv&#10;d25yZXYueG1sUEsFBgAAAAAEAAQA9QAAAIgDAAAAAA==&#10;" path="m62776,l25387,52197,,12662,62776,xe" fillcolor="black" stroked="f" strokeweight="0">
                  <v:stroke miterlimit="33292f" joinstyle="miter"/>
                  <v:path arrowok="t" textboxrect="0,0,62776,52197"/>
                </v:shape>
                <v:shape id="Shape 531" o:spid="_x0000_s1065" style="position:absolute;left:23962;top:8243;width:630;height:518;visibility:visible;mso-wrap-style:square;v-text-anchor:top" coordsize="63043,51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fCcYA&#10;AADcAAAADwAAAGRycy9kb3ducmV2LnhtbESPT2sCMRTE74V+h/AKvZSa9c8WWY1SBKEnQa1Qb4/N&#10;c7O4edlu4hq/fVMQPA4z8xtmvoy2ET11vnasYDjIQBCXTtdcKfjer9+nIHxA1tg4JgU38rBcPD/N&#10;sdDuylvqd6ESCcK+QAUmhLaQ0peGLPqBa4mTd3KdxZBkV0nd4TXBbSNHWfYhLdacFgy2tDJUnncX&#10;qyBu9nn/uzpN3o5b81Ot4yEP44NSry/xcwYiUAyP8L39pRXk4yH8n0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7MfCcYAAADcAAAADwAAAAAAAAAAAAAAAACYAgAAZHJz&#10;L2Rvd25yZXYueG1sUEsFBgAAAAAEAAQA9QAAAIsDAAAAAA==&#10;" path="m37656,l63043,39522,,51842,37656,xe" fillcolor="black" stroked="f" strokeweight="0">
                  <v:stroke miterlimit="33292f" joinstyle="miter"/>
                  <v:path arrowok="t" textboxrect="0,0,63043,51842"/>
                </v:shape>
                <v:shape id="Shape 532" o:spid="_x0000_s1066" style="position:absolute;left:26483;top:7563;width:502;height:96;visibility:visible;mso-wrap-style:square;v-text-anchor:top" coordsize="50165,96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w7kcQA&#10;AADcAAAADwAAAGRycy9kb3ducmV2LnhtbESPQWvCQBSE74X+h+UVvNVdI5YmdZUiFKUHwdjeH9ln&#10;sjb7NmS3Jv77riD0OMzMN8xyPbpWXKgP1rOG2VSBIK68sVxr+Dp+PL+CCBHZYOuZNFwpwHr1+LDE&#10;wviBD3QpYy0ShEOBGpoYu0LKUDXkMEx9R5y8k+8dxiT7WpoehwR3rcyUepEOLaeFBjvaNFT9lL9O&#10;w8buP8txNmSDst/5/Jznh62KWk+exvc3EJHG+B++t3dGw2Kewe1MOg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cO5HEAAAA3AAAAA8AAAAAAAAAAAAAAAAAmAIAAGRycy9k&#10;b3ducmV2LnhtbFBLBQYAAAAABAAEAPUAAACJAwAAAAA=&#10;" path="m,l50165,9601e" filled="f" strokeweight=".5pt">
                  <v:stroke miterlimit="33292f" joinstyle="miter"/>
                  <v:path arrowok="t" textboxrect="0,0,50165,9601"/>
                </v:shape>
                <v:shape id="Shape 533" o:spid="_x0000_s1067" style="position:absolute;left:26699;top:7384;width:629;height:463;visibility:visible;mso-wrap-style:square;v-text-anchor:top" coordsize="62903,462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dRWcUA&#10;AADcAAAADwAAAGRycy9kb3ducmV2LnhtbESPQWsCMRSE74X+h/CE3mpWxWVZjSJSQTwI2h7a22Pz&#10;3AQ3L8smuuu/bwoFj8PMfMMs14NrxJ26YD0rmIwzEMSV15ZrBV+fu/cCRIjIGhvPpOBBAdar15cl&#10;ltr3fKL7OdYiQTiUqMDE2JZShsqQwzD2LXHyLr5zGJPsaqk77BPcNXKaZbl0aDktGGxpa6i6nm9O&#10;wcHmh+vtaL8fk61pP3ZF0ec/lVJvo2GzABFpiM/wf3uvFcxnM/g7k46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d1FZxQAAANwAAAAPAAAAAAAAAAAAAAAAAJgCAABkcnMv&#10;ZG93bnJldi54bWxQSwUGAAAAAAQABAD1AAAAigMAAAAA&#10;" path="m8166,l62903,33286,,46266,8166,xe" fillcolor="black" stroked="f" strokeweight="0">
                  <v:stroke miterlimit="33292f" joinstyle="miter"/>
                  <v:path arrowok="t" textboxrect="0,0,62903,46266"/>
                </v:shape>
                <v:shape id="Shape 534" o:spid="_x0000_s1068" style="position:absolute;left:26139;top:7375;width:628;height:462;visibility:visible;mso-wrap-style:square;v-text-anchor:top" coordsize="62840,462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tloMEA&#10;AADcAAAADwAAAGRycy9kb3ducmV2LnhtbESPT4vCMBTE7wt+h/CEva2puhapRhH/gFerB4+P5tmG&#10;Ni+lidr99mZB8DjMzG+Y5bq3jXhQ541jBeNRAoK4cNpwqeByPvzMQfiArLFxTAr+yMN6NfhaYqbd&#10;k0/0yEMpIoR9hgqqENpMSl9UZNGPXEscvZvrLIYou1LqDp8Rbhs5SZJUWjQcFypsaVtRUed3q+AY&#10;yuu+rs9+UiQmtZTm43pnlPoe9psFiEB9+ITf7aNWMJv+wv+ZeAT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bZaDBAAAA3AAAAA8AAAAAAAAAAAAAAAAAmAIAAGRycy9kb3du&#10;cmV2LnhtbFBLBQYAAAAABAAEAPUAAACGAwAAAAA=&#10;" path="m62840,l54673,46266,,12547,62840,xe" fillcolor="black" stroked="f" strokeweight="0">
                  <v:stroke miterlimit="33292f" joinstyle="miter"/>
                  <v:path arrowok="t" textboxrect="0,0,62840,46266"/>
                </v:shape>
                <v:shape id="Shape 535" o:spid="_x0000_s1069" style="position:absolute;left:6226;top:9463;width:0;height:1427;visibility:visible;mso-wrap-style:square;v-text-anchor:top" coordsize="0,1426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j80MgA&#10;AADcAAAADwAAAGRycy9kb3ducmV2LnhtbESPW2vCQBSE3wv+h+UIfRHd2GIx0VWstFAq4qV98PGQ&#10;Pblo9mzIbmP8992C0MdhZr5h5svOVKKlxpWWFYxHEQji1OqScwXfX+/DKQjnkTVWlknBjRwsF72H&#10;OSbaXvlA7dHnIkDYJaig8L5OpHRpQQbdyNbEwctsY9AH2eRSN3gNcFPJpyh6kQZLDgsF1rQuKL0c&#10;f4yCapfvztvPQfwWdwNcjzen7HV/Uuqx361mIDx1/j98b39oBZPnCfydCUdALn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wmPzQyAAAANwAAAAPAAAAAAAAAAAAAAAAAJgCAABk&#10;cnMvZG93bnJldi54bWxQSwUGAAAAAAQABAD1AAAAjQMAAAAA&#10;" path="m,142697l,e" filled="f" strokeweight=".5pt">
                  <v:stroke miterlimit="33292f" joinstyle="miter"/>
                  <v:path arrowok="t" textboxrect="0,0,0,142697"/>
                </v:shape>
                <v:shape id="Shape 536" o:spid="_x0000_s1070" style="position:absolute;left:5991;top:9115;width:470;height:597;visibility:visible;mso-wrap-style:square;v-text-anchor:top" coordsize="46990,596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gS+sUA&#10;AADcAAAADwAAAGRycy9kb3ducmV2LnhtbESPQWvCQBSE70L/w/IK3nRTRbGpq7SKoPRUlUBvr9nX&#10;JG32bdxdY/z3XaHgcZiZb5j5sjO1aMn5yrKCp2ECgji3uuJCwfGwGcxA+ICssbZMCq7kYbl46M0x&#10;1fbCH9TuQyEihH2KCsoQmlRKn5dk0A9tQxy9b+sMhihdIbXDS4SbWo6SZCoNVhwXSmxoVVL+uz8b&#10;BZlrv1afu+xE2U+yPr7ls2d890r1H7vXFxCBunAP/7e3WsFkPIX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iBL6xQAAANwAAAAPAAAAAAAAAAAAAAAAAJgCAABkcnMv&#10;ZG93bnJldi54bWxQSwUGAAAAAAQABAD1AAAAigMAAAAA&#10;" path="m23266,l46990,59677,,59677,23266,xe" fillcolor="black" stroked="f" strokeweight="0">
                  <v:stroke miterlimit="33292f" joinstyle="miter"/>
                  <v:path arrowok="t" textboxrect="0,0,46990,59677"/>
                </v:shape>
                <v:shape id="Shape 537" o:spid="_x0000_s1071" style="position:absolute;left:5991;top:10644;width:470;height:597;visibility:visible;mso-wrap-style:square;v-text-anchor:top" coordsize="46990,597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efn8YA&#10;AADcAAAADwAAAGRycy9kb3ducmV2LnhtbESPW2sCMRSE3wv9D+EU+lazvamsRikW0Qfxjr4eNsfN&#10;1s3Jsom67a83BcHHYWa+YfrDxpbiTLUvHCt4bSUgiDOnC84VbDfjly4IH5A1lo5JwS95GA4eH/qY&#10;anfhFZ3XIRcRwj5FBSaEKpXSZ4Ys+pariKN3cLXFEGWdS13jJcJtKd+SpC0tFhwXDFY0MpQd1yer&#10;4PtD/7jpfjeZ/Zlqtlgel/POKFfq+an56oEI1IR7+NaeagWf7x34PxOPgB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8efn8YAAADcAAAADwAAAAAAAAAAAAAAAACYAgAAZHJz&#10;L2Rvd25yZXYueG1sUEsFBgAAAAAEAAQA9QAAAIsDAAAAAA==&#10;" path="m,l46990,,23266,59703,,xe" fillcolor="black" stroked="f" strokeweight="0">
                  <v:stroke miterlimit="33292f" joinstyle="miter"/>
                  <v:path arrowok="t" textboxrect="0,0,46990,59703"/>
                </v:shape>
                <v:shape id="Shape 538" o:spid="_x0000_s1072" style="position:absolute;left:23156;top:15654;width:635;height:887;visibility:visible;mso-wrap-style:square;v-text-anchor:top" coordsize="63563,886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Z/bcAA&#10;AADcAAAADwAAAGRycy9kb3ducmV2LnhtbERPz2vCMBS+C/4P4Qm7yJquxTG6RhFhzKtVd340b223&#10;5qUk0Xb7681B8Pjx/S43k+nFlZzvLCt4SVIQxLXVHTcKTseP5zcQPiBr7C2Tgj/ysFnPZyUW2o58&#10;oGsVGhFD2BeooA1hKKT0dUsGfWIH4sh9W2cwROgaqR2OMdz0MkvTV2mw49jQ4kC7lurf6mIUZHj+&#10;+QrL/Tn3vso/e4fm/4JKPS2m7TuIQFN4iO/uvVawyuPaeCYeAbm+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mZ/bcAAAADcAAAADwAAAAAAAAAAAAAAAACYAgAAZHJzL2Rvd25y&#10;ZXYueG1sUEsFBgAAAAAEAAQA9QAAAIUDAAAAAA==&#10;" path="m63563,l,88671e" filled="f" strokeweight=".5pt">
                  <v:stroke miterlimit="33292f" joinstyle="miter"/>
                  <v:path arrowok="t" textboxrect="0,0,63563,88671"/>
                </v:shape>
                <v:shape id="Shape 539" o:spid="_x0000_s1073" style="position:absolute;left:23484;top:15372;width:515;height:734;visibility:visible;mso-wrap-style:square;v-text-anchor:top" coordsize="54305,619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sS4cQA&#10;AADcAAAADwAAAGRycy9kb3ducmV2LnhtbESPQWvCQBSE7wX/w/IEb3UT01obXSUNFBRPant/ZJ9J&#10;MPs2ZLdJ/PduodDjMDPfMJvdaBrRU+dqywrieQSCuLC65lLB1+XzeQXCeWSNjWVScCcHu+3kaYOp&#10;tgOfqD/7UgQIuxQVVN63qZSuqMigm9uWOHhX2xn0QXal1B0OAW4auYiipTRYc1iosKW8ouJ2/jEK&#10;epldvl/62Oax14eP1TE5vElWajYdszUIT6P/D/+191rBa/IOv2fCEZD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rEuHEAAAA3AAAAA8AAAAAAAAAAAAAAAAAmAIAAGRycy9k&#10;b3ducmV2LnhtbFBLBQYAAAAABAAEAPUAAACJAwAAAAA=&#10;" path="m54305,l37986,61975,,34327,54305,xe" fillcolor="black" stroked="f" strokeweight="0">
                  <v:stroke miterlimit="33292f" joinstyle="miter"/>
                  <v:path arrowok="t" textboxrect="0,0,54305,61975"/>
                </v:shape>
                <v:shape id="Shape 540" o:spid="_x0000_s1074" style="position:absolute;left:28291;top:15388;width:1500;height:1133;visibility:visible;mso-wrap-style:square;v-text-anchor:top" coordsize="149987,113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WD88IA&#10;AADcAAAADwAAAGRycy9kb3ducmV2LnhtbERPTYvCMBC9L/gfwgje1lRRkWoU0VX0tqsieBuasa02&#10;k24TbfXXbw7CHh/vezpvTCEeVLncsoJeNwJBnFidc6rgeFh/jkE4j6yxsEwKnuRgPmt9TDHWtuYf&#10;eux9KkIIuxgVZN6XsZQuycig69qSOHAXWxn0AVap1BXWIdwUsh9FI2kw59CQYUnLjJLb/m4UfJl+&#10;fT3RS67P36vdYvM7GJp0q1Sn3SwmIDw1/l/8dm+1guEgzA9nwhGQ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lYPzwgAAANwAAAAPAAAAAAAAAAAAAAAAAJgCAABkcnMvZG93&#10;bnJldi54bWxQSwUGAAAAAAQABAD1AAAAhwMAAAAA&#10;" path="m,l149987,113271e" filled="f" strokeweight=".5pt">
                  <v:stroke miterlimit="33292f" joinstyle="miter"/>
                  <v:path arrowok="t" textboxrect="0,0,149987,113271"/>
                </v:shape>
                <v:shape id="Shape 541" o:spid="_x0000_s1075" style="position:absolute;left:28021;top:15164;width:610;height:562;visibility:visible;mso-wrap-style:square;v-text-anchor:top" coordsize="60935,56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TVPsUA&#10;AADcAAAADwAAAGRycy9kb3ducmV2LnhtbESPT2vCQBTE7wW/w/KEXkrdGGKR1FWCUOgh4J/q/ZF9&#10;JsHs25Bdk/Tbu4LgcZiZ3zCrzWga0VPnassK5rMIBHFhdc2lgtPfz+cShPPIGhvLpOCfHGzWk7cV&#10;ptoOfKD+6EsRIOxSVFB536ZSuqIig25mW+LgXWxn0AfZlVJ3OAS4aWQcRV/SYM1hocKWthUV1+PN&#10;KMh9LvOtXsbnfZItit1ln0UfpVLv0zH7BuFp9K/ws/2rFSySOTzOhCMg1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1NU+xQAAANwAAAAPAAAAAAAAAAAAAAAAAJgCAABkcnMv&#10;ZG93bnJldi54bWxQSwUGAAAAAAQABAD1AAAAigMAAAAA&#10;" path="m,l60935,19824,31166,56172,,xe" fillcolor="black" stroked="f" strokeweight="0">
                  <v:stroke miterlimit="33292f" joinstyle="miter"/>
                  <v:path arrowok="t" textboxrect="0,0,60935,56172"/>
                </v:shape>
                <v:shape id="Shape 542" o:spid="_x0000_s1076" style="position:absolute;left:30848;top:14278;width:435;height:1828;visibility:visible;mso-wrap-style:square;v-text-anchor:top" coordsize="43548,182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TsUA&#10;AADcAAAADwAAAGRycy9kb3ducmV2LnhtbESPQWvCQBSE74X+h+UJvenGUKVEV5EWqdB6MBW8PrPP&#10;JCT7Ns1u1/TfdwWhx2FmvmGW68G0IlDvassKppMEBHFhdc2lguPXdvwCwnlkja1lUvBLDtarx4cl&#10;Ztpe+UAh96WIEHYZKqi87zIpXVGRQTexHXH0LrY36KPsS6l7vEa4aWWaJHNpsOa4UGFHrxUVTf5j&#10;FBSzbeNOb+FMIRm+5++7ffj41Eo9jYbNAoSnwf+H7+2dVjB7TuF2Jh4B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Tz9OxQAAANwAAAAPAAAAAAAAAAAAAAAAAJgCAABkcnMv&#10;ZG93bnJldi54bWxQSwUGAAAAAAQABAD1AAAAigMAAAAA&#10;" path="m,l43548,182842e" filled="f" strokeweight=".5pt">
                  <v:stroke miterlimit="33292f" joinstyle="miter"/>
                  <v:path arrowok="t" textboxrect="0,0,43548,182842"/>
                </v:shape>
                <v:shape id="Shape 543" o:spid="_x0000_s1077" style="position:absolute;left:30665;top:13934;width:461;height:632;visibility:visible;mso-wrap-style:square;v-text-anchor:top" coordsize="46113,63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tIz8QA&#10;AADcAAAADwAAAGRycy9kb3ducmV2LnhtbESPQWsCMRSE74X+h/AKvdVsWxVdzUoptHjxoF08PzfP&#10;TXDzst2k6/rvjSD0OMzMN8xyNbhG9NQF61nB6ygDQVx5bblWUP58vcxAhIissfFMCi4UYFU8Piwx&#10;1/7MW+p3sRYJwiFHBSbGNpcyVIYchpFviZN39J3DmGRXS93hOcFdI9+ybCodWk4LBlv6NFSddn9O&#10;wfBN819r96WZTP22OtTZeDMrlXp+Gj4WICIN8T98b6+1gsn4HW5n0hGQ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bSM/EAAAA3AAAAA8AAAAAAAAAAAAAAAAAmAIAAGRycy9k&#10;b3ducmV2LnhtbFBLBQYAAAAABAAEAPUAAACJAwAAAAA=&#10;" path="m11735,l46113,54102,,63170,11735,xe" fillcolor="black" stroked="f" strokeweight="0">
                  <v:stroke miterlimit="33292f" joinstyle="miter"/>
                  <v:path arrowok="t" textboxrect="0,0,46113,63170"/>
                </v:shape>
                <v:shape id="Shape 544" o:spid="_x0000_s1078" style="position:absolute;left:18389;top:7528;width:4758;height:1352;visibility:visible;mso-wrap-style:square;v-text-anchor:top" coordsize="475818,135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i4ucMA&#10;AADcAAAADwAAAGRycy9kb3ducmV2LnhtbESP3YrCMBSE7xd8h3AE79bUpYpUo+jCgloQ/MHrQ3Ns&#10;is1JabLaffuNIHg5zMw3zHzZ2VrcqfWVYwWjYQKCuHC64lLB+fTzOQXhA7LG2jEp+CMPy0XvY46Z&#10;dg8+0P0YShEh7DNUYEJoMil9YciiH7qGOHpX11oMUbal1C0+ItzW8itJJtJixXHBYEPfhorb8dcq&#10;WN/OLt3vksu2Sn1pzCXfbfJcqUG/W81ABOrCO/xqb7SCcZrC80w8An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7i4ucMAAADcAAAADwAAAAAAAAAAAAAAAACYAgAAZHJzL2Rv&#10;d25yZXYueG1sUEsFBgAAAAAEAAQA9QAAAIgDAAAAAA==&#10;" path="m475818,135179l,e" filled="f" strokeweight=".5pt">
                  <v:stroke miterlimit="33292f" joinstyle="miter"/>
                  <v:path arrowok="t" textboxrect="0,0,475818,135179"/>
                </v:shape>
                <v:shape id="Shape 545" o:spid="_x0000_s1079" style="position:absolute;left:18052;top:7368;width:639;height:453;visibility:visible;mso-wrap-style:square;v-text-anchor:top" coordsize="63855,452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Ix7MQA&#10;AADcAAAADwAAAGRycy9kb3ducmV2LnhtbESPT2vCQBTE7wW/w/KE3upGMUWia4hCxZ5KoxdvL9mX&#10;P5h9G7Jbk377bqHQ4zAzv2F26WQ68aDBtZYVLBcRCOLS6pZrBdfL28sGhPPIGjvLpOCbHKT72dMO&#10;E21H/qRH7msRIOwSVNB43ydSurIhg25he+LgVXYw6IMcaqkHHAPcdHIVRa/SYMthocGejg2V9/zL&#10;KBhlXBzwnPPKFvrjvZDVLTtVSj3Pp2wLwtPk/8N/7bNWEK9j+D0Tjo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yMezEAAAA3AAAAA8AAAAAAAAAAAAAAAAAmAIAAGRycy9k&#10;b3ducmV2LnhtbFBLBQYAAAAABAAEAPUAAACJAwAAAAA=&#10;" path="m63855,l51384,45289,,7010,63855,xe" fillcolor="black" stroked="f" strokeweight="0">
                  <v:stroke miterlimit="33292f" joinstyle="miter"/>
                  <v:path arrowok="t" textboxrect="0,0,63855,45289"/>
                </v:shape>
                <v:shape id="Shape 546" o:spid="_x0000_s1080" style="position:absolute;left:22847;top:8588;width:637;height:453;visibility:visible;mso-wrap-style:square;v-text-anchor:top" coordsize="63741,453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OQmMYA&#10;AADcAAAADwAAAGRycy9kb3ducmV2LnhtbESPUWvCQBCE3wv9D8cKfasXxdqSekqpSAtFqRra1zW3&#10;Jqm5vZDbavrvvYLg4zAz3zCTWedqdaQ2VJ4NDPoJKOLc24oLA9l2cf8EKgiyxdozGfijALPp7c0E&#10;U+tPvKbjRgoVIRxSNFCKNKnWIS/JYej7hjh6e986lCjbQtsWTxHuaj1MkrF2WHFcKLGh15Lyw+bX&#10;Gdh+ZMvdKvl5y7XI1/dqfnj85MyYu1738gxKqJNr+NJ+twYeRmP4PxOPgJ6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OQmMYAAADcAAAADwAAAAAAAAAAAAAAAACYAgAAZHJz&#10;L2Rvd25yZXYueG1sUEsFBgAAAAAEAAQA9QAAAIsDAAAAAA==&#10;" path="m12471,l63741,38709,,45301,12471,xe" fillcolor="black" stroked="f" strokeweight="0">
                  <v:stroke miterlimit="33292f" joinstyle="miter"/>
                  <v:path arrowok="t" textboxrect="0,0,63741,45301"/>
                </v:shape>
                <v:shape id="Shape 547" o:spid="_x0000_s1081" style="position:absolute;left:10726;top:7522;width:3673;height:0;visibility:visible;mso-wrap-style:square;v-text-anchor:top" coordsize="367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Y+9MUA&#10;AADcAAAADwAAAGRycy9kb3ducmV2LnhtbESPQWvCQBSE7wX/w/KE3upGqU2buoqIBW+2Sen5kX1N&#10;QrNvw+5q0vx6VxA8DjPzDbPaDKYVZ3K+saxgPktAEJdWN1wp+C4+nl5B+ICssbVMCv7Jw2Y9eVhh&#10;pm3PX3TOQyUihH2GCuoQukxKX9Zk0M9sRxy9X+sMhihdJbXDPsJNKxdJ8iINNhwXauxoV1P5l5+M&#10;gmKYN/u30X3qnzy16e447vvtqNTjdNi+gwg0hHv41j5oBcvnFK5n4hGQ6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j70xQAAANwAAAAPAAAAAAAAAAAAAAAAAJgCAABkcnMv&#10;ZG93bnJldi54bWxQSwUGAAAAAAQABAD1AAAAigMAAAAA&#10;" path="m367322,l,e" filled="f" strokeweight=".5pt">
                  <v:stroke miterlimit="33292f" joinstyle="miter"/>
                  <v:path arrowok="t" textboxrect="0,0,367322,0"/>
                </v:shape>
                <v:shape id="Shape 548" o:spid="_x0000_s1082" style="position:absolute;left:10250;top:7287;width:597;height:470;visibility:visible;mso-wrap-style:square;v-text-anchor:top" coordsize="59703,469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1lT8IA&#10;AADcAAAADwAAAGRycy9kb3ducmV2LnhtbERPy4rCMBTdC/MP4Q6401RxfNRGkQHBjQt1GHB3aW7T&#10;YnNTm4xWv36yEFwezjtbd7YWN2p95VjBaJiAIM6drtgo+DltB3MQPiBrrB2Tggd5WK8+ehmm2t35&#10;QLdjMCKGsE9RQRlCk0rp85Is+qFriCNXuNZiiLA1Urd4j+G2luMkmUqLFceGEhv6Lim/HP+sgvOs&#10;2POiqzf+2eTmOj2Y/e/MKNX/7DZLEIG68Ba/3Dut4GsS18Yz8Qj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LWVPwgAAANwAAAAPAAAAAAAAAAAAAAAAAJgCAABkcnMvZG93&#10;bnJldi54bWxQSwUGAAAAAAQABAD1AAAAhwMAAAAA&#10;" path="m59703,r,46977l,23711,59703,xe" fillcolor="black" stroked="f" strokeweight="0">
                  <v:stroke miterlimit="33292f" joinstyle="miter"/>
                  <v:path arrowok="t" textboxrect="0,0,59703,46977"/>
                </v:shape>
                <v:shape id="Shape 549" o:spid="_x0000_s1083" style="position:absolute;left:14152;top:7287;width:597;height:470;visibility:visible;mso-wrap-style:square;v-text-anchor:top" coordsize="59703,469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HA1MUA&#10;AADcAAAADwAAAGRycy9kb3ducmV2LnhtbESPQWvCQBSE7wX/w/KE3urG0kZNXSUUhF48REXw9sg+&#10;N6HZtzG7xrS/3hUKPQ4z8w2zXA+2ET11vnasYDpJQBCXTtdsFBz2m5c5CB+QNTaOScEPeVivRk9L&#10;zLS7cUH9LhgRIewzVFCF0GZS+rIii37iWuLonV1nMUTZGak7vEW4beRrkqTSYs1xocKWPisqv3dX&#10;q+A0O295MTS5/21Lc0kLsz3OjFLP4yH/ABFoCP/hv/aXVvD+toDHmXgE5O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YcDUxQAAANwAAAAPAAAAAAAAAAAAAAAAAJgCAABkcnMv&#10;ZG93bnJldi54bWxQSwUGAAAAAAQABAD1AAAAigMAAAAA&#10;" path="m,l59703,23711,,46977,,xe" fillcolor="black" stroked="f" strokeweight="0">
                  <v:stroke miterlimit="33292f" joinstyle="miter"/>
                  <v:path arrowok="t" textboxrect="0,0,59703,46977"/>
                </v:shape>
                <v:shape id="Shape 550" o:spid="_x0000_s1084" style="position:absolute;left:783;top:3131;width:11135;height:6770;visibility:visible;mso-wrap-style:square;v-text-anchor:top" coordsize="1113549,6769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MqScEA&#10;AADcAAAADwAAAGRycy9kb3ducmV2LnhtbERPTYvCMBC9L/gfwgh7W1MVF61GEVFYVkGsCh6HZmyL&#10;zaQ02bb+e3MQ9vh434tVZ0rRUO0KywqGgwgEcWp1wZmCy3n3NQXhPLLG0jIpeJKD1bL3scBY25ZP&#10;1CQ+EyGEXYwKcu+rWEqX5mTQDWxFHLi7rQ36AOtM6hrbEG5KOYqib2mw4NCQY0WbnNJH8mcUtMfN&#10;vr09Z9v76IrcHGbjXxexUp/9bj0H4anz/+K3+0crmEzC/HAmHA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6zKknBAAAA3AAAAA8AAAAAAAAAAAAAAAAAmAIAAGRycy9kb3du&#10;cmV2LnhtbFBLBQYAAAAABAAEAPUAAACGAwAAAAA=&#10;" path="m767442,61212v29667,4130,63716,18900,101772,50942c869214,112154,1113549,188265,917270,328461v,8001,52070,120167,-28041,160222c889229,488683,865200,676949,749033,540754v,,-128168,112153,-252336,4000c488683,544754,408559,672935,308420,564782v,,-292393,60084,-120155,-152209c188265,412573,,284391,212293,152210v,,80124,-152210,196279,-4000c408572,148210,488683,28042,628879,132182v,,49563,-83361,138563,-70970xe" fillcolor="#feecdf" strokeweight=".5pt">
                  <v:path arrowok="t" textboxrect="0,0,1113549,676949"/>
                </v:shape>
                <v:rect id="Rectangle 551" o:spid="_x0000_s1085" style="position:absolute;left:3800;top:5550;width:5666;height:1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vK1cQA&#10;AADcAAAADwAAAGRycy9kb3ducmV2LnhtbESPQYvCMBSE74L/ITxhb5q64KJdo4iu6FGtoHt7NM+2&#10;2LyUJtru/nojCB6HmfmGmc5bU4o71a6wrGA4iEAQp1YXnCk4Juv+GITzyBpLy6TgjxzMZ93OFGNt&#10;G97T/eAzESDsYlSQe1/FUro0J4NuYCvi4F1sbdAHWWdS19gEuCnlZxR9SYMFh4UcK1rmlF4PN6Ng&#10;M64W5639b7Ly53dz2p0mq2TilfrotYtvEJ5a/w6/2lutYDQawvNMO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LytXEAAAA3AAAAA8AAAAAAAAAAAAAAAAAmAIAAGRycy9k&#10;b3ducmV2LnhtbFBLBQYAAAAABAAEAPUAAACJAwAAAAA=&#10;" filled="f" stroked="f">
                  <v:textbox inset="0,0,0,0">
                    <w:txbxContent>
                      <w:p w:rsidR="009753FC" w:rsidRPr="002F0DE4" w:rsidRDefault="009753FC" w:rsidP="004708C0">
                        <w:pPr>
                          <w:spacing w:after="0" w:line="276" w:lineRule="auto"/>
                          <w:rPr>
                            <w:sz w:val="18"/>
                            <w:szCs w:val="18"/>
                          </w:rPr>
                        </w:pPr>
                        <w:r w:rsidRPr="002F0DE4">
                          <w:rPr>
                            <w:rFonts w:ascii="Calibri" w:hAnsi="Calibri" w:cs="Calibri"/>
                            <w:color w:val="000000"/>
                            <w:sz w:val="18"/>
                            <w:szCs w:val="18"/>
                          </w:rPr>
                          <w:t xml:space="preserve">Internet  et </w:t>
                        </w:r>
                      </w:p>
                    </w:txbxContent>
                  </v:textbox>
                </v:rect>
                <v:rect id="Rectangle 552" o:spid="_x0000_s1086" style="position:absolute;left:4579;top:6631;width:4672;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lUosYA&#10;AADcAAAADwAAAGRycy9kb3ducmV2LnhtbESPQWvCQBSE74L/YXmF3symgqKpq4itmGObFNLeHtnX&#10;JDT7NmRXk/rruwXB4zAz3zCb3WhacaHeNZYVPEUxCOLS6oYrBR/5cbYC4TyyxtYyKfglB7vtdLLB&#10;RNuB3+mS+UoECLsEFdTed4mUrqzJoItsRxy8b9sb9EH2ldQ9DgFuWjmP46U02HBYqLGjQ03lT3Y2&#10;Ck6rbv+Z2utQta9fp+KtWL/ka6/U48O4fwbhafT38K2dagWLxRz+z4QjI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JlUosYAAADcAAAADwAAAAAAAAAAAAAAAACYAgAAZHJz&#10;L2Rvd25yZXYueG1sUEsFBgAAAAAEAAQA9QAAAIsDAAAAAA==&#10;" filled="f" stroked="f">
                  <v:textbox inset="0,0,0,0">
                    <w:txbxContent>
                      <w:p w:rsidR="009753FC" w:rsidRPr="002F0DE4" w:rsidRDefault="009753FC" w:rsidP="004708C0">
                        <w:pPr>
                          <w:spacing w:after="0" w:line="276" w:lineRule="auto"/>
                          <w:rPr>
                            <w:sz w:val="18"/>
                            <w:szCs w:val="18"/>
                          </w:rPr>
                        </w:pPr>
                        <w:r w:rsidRPr="002F0DE4">
                          <w:rPr>
                            <w:rFonts w:ascii="Calibri" w:hAnsi="Calibri" w:cs="Calibri"/>
                            <w:color w:val="000000"/>
                            <w:sz w:val="18"/>
                            <w:szCs w:val="18"/>
                          </w:rPr>
                          <w:t>Satellite</w:t>
                        </w:r>
                      </w:p>
                    </w:txbxContent>
                  </v:textbox>
                </v:rect>
                <v:shape id="Shape 25132" o:spid="_x0000_s1087" style="position:absolute;left:3226;top:11224;width:7084;height:2985;visibility:visible;mso-wrap-style:square;v-text-anchor:top" coordsize="708380,2984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3JgscA&#10;AADeAAAADwAAAGRycy9kb3ducmV2LnhtbESPT2vCQBTE74V+h+UVeim6SURpU1eR0II3/1Xo8ZF9&#10;JsHs25BdY/TTu4LgcZiZ3zDTeW9q0VHrKssK4mEEgji3uuJCwd/ud/AJwnlkjbVlUnAhB/PZ68sU&#10;U23PvKFu6wsRIOxSVFB636RSurwkg25oG+LgHWxr0AfZFlK3eA5wU8skiibSYMVhocSGspLy4/Zk&#10;FOS4/+iy9TX7/zrGix8+rE64kUq9v/WLbxCeev8MP9pLrSAZx6ME7nfCF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cNyYLHAAAA3gAAAA8AAAAAAAAAAAAAAAAAmAIAAGRy&#10;cy9kb3ducmV2LnhtbFBLBQYAAAAABAAEAPUAAACMAwAAAAA=&#10;" path="m,l708380,r,298462l,298462,,e" fillcolor="#feecdf" strokeweight=".5pt">
                  <v:path arrowok="t" textboxrect="0,0,708380,298462"/>
                </v:shape>
                <v:rect id="Rectangle 554" o:spid="_x0000_s1088" style="position:absolute;left:4907;top:11775;width:4994;height:1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xpTcUA&#10;AADcAAAADwAAAGRycy9kb3ducmV2LnhtbESPT4vCMBTE7wt+h/AEb2uq6KLVKKIuevQfqLdH82yL&#10;zUtpou3up98ICx6HmfkNM503phBPqlxuWUGvG4EgTqzOOVVwOn5/jkA4j6yxsEwKfsjBfNb6mGKs&#10;bc17eh58KgKEXYwKMu/LWEqXZGTQdW1JHLybrQz6IKtU6grrADeF7EfRlzSYc1jIsKRlRsn98DAK&#10;NqNycdna3zot1tfNeXcer45jr1Sn3SwmIDw1/h3+b2+1guFwAK8z4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PGlNxQAAANwAAAAPAAAAAAAAAAAAAAAAAJgCAABkcnMv&#10;ZG93bnJldi54bWxQSwUGAAAAAAQABAD1AAAAigMAAAAA&#10;" filled="f" stroked="f">
                  <v:textbox inset="0,0,0,0">
                    <w:txbxContent>
                      <w:p w:rsidR="009753FC" w:rsidRPr="002F0DE4" w:rsidRDefault="009753FC" w:rsidP="004708C0">
                        <w:pPr>
                          <w:spacing w:after="0" w:line="276" w:lineRule="auto"/>
                          <w:rPr>
                            <w:sz w:val="18"/>
                            <w:szCs w:val="18"/>
                          </w:rPr>
                        </w:pPr>
                        <w:r w:rsidRPr="002F0DE4">
                          <w:rPr>
                            <w:rFonts w:ascii="Calibri" w:hAnsi="Calibri" w:cs="Calibri"/>
                            <w:color w:val="000000"/>
                            <w:sz w:val="18"/>
                            <w:szCs w:val="18"/>
                          </w:rPr>
                          <w:t xml:space="preserve">Centre  de  </w:t>
                        </w:r>
                      </w:p>
                    </w:txbxContent>
                  </v:textbox>
                </v:rect>
                <v:rect id="Rectangle 555" o:spid="_x0000_s1089" style="position:absolute;left:5172;top:12811;width:4221;height:1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DM1sUA&#10;AADcAAAADwAAAGRycy9kb3ducmV2LnhtbESPT4vCMBTE7wt+h/AEb2uq0EWrUcQ/6HFXBfX2aJ5t&#10;sXkpTbR1P/1mQfA4zMxvmOm8NaV4UO0KywoG/QgEcWp1wZmC42HzOQLhPLLG0jIpeJKD+azzMcVE&#10;24Z/6LH3mQgQdgkqyL2vEildmpNB17cVcfCutjbog6wzqWtsAtyUchhFX9JgwWEhx4qWOaW3/d0o&#10;2I6qxXlnf5usXF+2p+/TeHUYe6V63XYxAeGp9e/wq73TCuI4hv8z4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cMzWxQAAANwAAAAPAAAAAAAAAAAAAAAAAJgCAABkcnMv&#10;ZG93bnJldi54bWxQSwUGAAAAAAQABAD1AAAAigMAAAAA&#10;" filled="f" stroked="f">
                  <v:textbox inset="0,0,0,0">
                    <w:txbxContent>
                      <w:p w:rsidR="009753FC" w:rsidRPr="002F0DE4" w:rsidRDefault="009753FC" w:rsidP="004708C0">
                        <w:pPr>
                          <w:spacing w:after="0" w:line="276" w:lineRule="auto"/>
                          <w:rPr>
                            <w:sz w:val="18"/>
                            <w:szCs w:val="18"/>
                          </w:rPr>
                        </w:pPr>
                        <w:r w:rsidRPr="002F0DE4">
                          <w:rPr>
                            <w:rFonts w:ascii="Calibri" w:hAnsi="Calibri" w:cs="Calibri"/>
                            <w:color w:val="000000"/>
                            <w:sz w:val="18"/>
                            <w:szCs w:val="18"/>
                          </w:rPr>
                          <w:t>Traitement</w:t>
                        </w:r>
                      </w:p>
                    </w:txbxContent>
                  </v:textbox>
                </v:rect>
                <v:rect id="Rectangle 556" o:spid="_x0000_s1090" style="position:absolute;left:5172;top:14725;width:3958;height:1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JSocQA&#10;AADcAAAADwAAAGRycy9kb3ducmV2LnhtbESPT4vCMBTE74LfITxhb5oqKFqNIrqLHv0H6u3RPNti&#10;81KarK1+eiMs7HGYmd8ws0VjCvGgyuWWFfR7EQjixOqcUwWn4093DMJ5ZI2FZVLwJAeLebs1w1jb&#10;mvf0OPhUBAi7GBVk3pexlC7JyKDr2ZI4eDdbGfRBVqnUFdYBbgo5iKKRNJhzWMiwpFVGyf3waxRs&#10;xuXysrWvOi2+r5vz7jxZHydeqa9Os5yC8NT4//Bfe6sVDIcj+JwJR0DO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iUqHEAAAA3AAAAA8AAAAAAAAAAAAAAAAAmAIAAGRycy9k&#10;b3ducmV2LnhtbFBLBQYAAAAABAAEAPUAAACJAwAAAAA=&#10;" filled="f" stroked="f">
                  <v:textbox inset="0,0,0,0">
                    <w:txbxContent>
                      <w:p w:rsidR="009753FC" w:rsidRPr="004C0629" w:rsidRDefault="009753FC" w:rsidP="004708C0">
                        <w:pPr>
                          <w:spacing w:after="0" w:line="276" w:lineRule="auto"/>
                          <w:rPr>
                            <w:sz w:val="18"/>
                            <w:szCs w:val="18"/>
                          </w:rPr>
                        </w:pPr>
                        <w:r w:rsidRPr="004C0629">
                          <w:rPr>
                            <w:rFonts w:ascii="Calibri" w:hAnsi="Calibri" w:cs="Calibri"/>
                            <w:color w:val="000000"/>
                            <w:sz w:val="18"/>
                            <w:szCs w:val="18"/>
                          </w:rPr>
                          <w:t xml:space="preserve">Utilisateur </w:t>
                        </w:r>
                      </w:p>
                    </w:txbxContent>
                  </v:textbox>
                </v:rect>
                <v:shape id="Shape 25133" o:spid="_x0000_s1091" style="position:absolute;left:14751;top:5770;width:3279;height:2537;visibility:visible;mso-wrap-style:square;v-text-anchor:top" coordsize="327851,1843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uMWMYA&#10;AADeAAAADwAAAGRycy9kb3ducmV2LnhtbESPQWvCQBSE7wX/w/KE3upGpVKimyCttj0pjaLXR/aZ&#10;BLNvQ3aNaX99VxA8DjPzDbNIe1OLjlpXWVYwHkUgiHOrKy4U7HfrlzcQziNrrC2Tgl9ykCaDpwXG&#10;2l75h7rMFyJA2MWooPS+iaV0eUkG3cg2xME72dagD7ItpG7xGuCmlpMomkmDFYeFEht6Lyk/Zxej&#10;YIkf58POf37RanP6y6zZHi9Np9TzsF/OQXjq/SN8b39rBZPX8XQKtzvhCsjk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KuMWMYAAADeAAAADwAAAAAAAAAAAAAAAACYAgAAZHJz&#10;L2Rvd25yZXYueG1sUEsFBgAAAAAEAAQA9QAAAIsDAAAAAA==&#10;" path="m,l327851,r,184315l,184315,,e" fillcolor="#feecdf" strokeweight=".5pt">
                  <v:path arrowok="t" textboxrect="0,0,327851,184315"/>
                </v:shape>
                <v:rect id="Rectangle 558" o:spid="_x0000_s1092" style="position:absolute;left:14967;top:6030;width:2921;height:21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FjSMIA&#10;AADcAAAADwAAAGRycy9kb3ducmV2LnhtbERPy4rCMBTdC/5DuII7TUdw0NpURB106Quc2V2aa1um&#10;uSlNxtb5erMQXB7OO1l2phJ3alxpWcHHOAJBnFldcq7gcv4azUA4j6yxskwKHuRgmfZ7Ccbatnyk&#10;+8nnIoSwi1FB4X0dS+myggy6sa2JA3ezjUEfYJNL3WAbwk0lJ1H0KQ2WHBoKrGldUPZ7+jMKdrN6&#10;9b23/21ebX9218N1vjnPvVLDQbdagPDU+bf45d5rBdNpWBvOhCMg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cWNIwgAAANwAAAAPAAAAAAAAAAAAAAAAAJgCAABkcnMvZG93&#10;bnJldi54bWxQSwUGAAAAAAQABAD1AAAAhwMAAAAA&#10;" filled="f" stroked="f">
                  <v:textbox inset="0,0,0,0">
                    <w:txbxContent>
                      <w:p w:rsidR="009753FC" w:rsidRPr="00E576AE" w:rsidRDefault="001852E8" w:rsidP="004708C0">
                        <w:pPr>
                          <w:spacing w:after="0" w:line="276" w:lineRule="auto"/>
                          <w:rPr>
                            <w:sz w:val="18"/>
                            <w:szCs w:val="18"/>
                          </w:rPr>
                        </w:pPr>
                        <w:r>
                          <w:rPr>
                            <w:rFonts w:ascii="Calibri" w:hAnsi="Calibri" w:cs="Calibri"/>
                            <w:color w:val="000000"/>
                            <w:sz w:val="18"/>
                            <w:szCs w:val="18"/>
                          </w:rPr>
                          <w:t>Station de base</w:t>
                        </w:r>
                      </w:p>
                    </w:txbxContent>
                  </v:textbox>
                </v:rect>
                <v:shape id="Shape 559" o:spid="_x0000_s1093" style="position:absolute;left:25317;top:12763;width:575;height:575;visibility:visible;mso-wrap-style:square;v-text-anchor:top" coordsize="57519,57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N0gsQA&#10;AADcAAAADwAAAGRycy9kb3ducmV2LnhtbESPS2vCQBSF9wX/w3CF7urEUl/RUUSxWLIyunF3yVyT&#10;kMydNDON6b/vCAWXh/P4OKtNb2rRUetKywrGowgEcWZ1ybmCy/nwNgfhPLLG2jIp+CUHm/XgZYWx&#10;tnc+UZf6XIQRdjEqKLxvYildVpBBN7INcfButjXog2xzqVu8h3FTy/comkqDJQdCgQ3tCsqq9McE&#10;yGc3vSZfh5ubVafv/UeVnG2aKPU67LdLEJ56/wz/t49awWSygMeZc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DdILEAAAA3AAAAA8AAAAAAAAAAAAAAAAAmAIAAGRycy9k&#10;b3ducmV2LnhtbFBLBQYAAAAABAAEAPUAAACJAwAAAAA=&#10;" path="m28753,c44641,,57519,12865,57519,28753v,15888,-12878,28766,-28766,28766c12865,57519,,44641,,28753,,12865,12865,,28753,xe" strokeweight=".5pt">
                  <v:path arrowok="t" textboxrect="0,0,57519,57519"/>
                </v:shape>
                <v:shape id="Shape 560" o:spid="_x0000_s1094" style="position:absolute;left:27310;top:14594;width:575;height:575;visibility:visible;mso-wrap-style:square;v-text-anchor:top" coordsize="57518,57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px/MAA&#10;AADcAAAADwAAAGRycy9kb3ducmV2LnhtbERPTWsCMRC9F/ofwhR6q1kVRbZGEUHwotBdvQ/JuFm6&#10;mSxJ1LW/3hwKHh/ve7keXCduFGLrWcF4VIAg1t603Cg41buvBYiYkA12nknBgyKsV+9vSyyNv/MP&#10;3arUiBzCsUQFNqW+lDJqSw7jyPfEmbv44DBlGBppAt5zuOvkpCjm0mHLucFiT1tL+re6OgW7+k+2&#10;xg6b6rjVuq7C+DC9nJX6/Bg23yASDekl/nfvjYLZPM/PZ/IRkK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Vpx/MAAAADcAAAADwAAAAAAAAAAAAAAAACYAgAAZHJzL2Rvd25y&#10;ZXYueG1sUEsFBgAAAAAEAAQA9QAAAIUDAAAAAA==&#10;" path="m28765,c44653,,57518,12865,57518,28753v,15888,-12865,28766,-28753,28766c12878,57519,,44641,,28753,,12865,12878,,28765,xe" strokeweight=".5pt">
                  <v:path arrowok="t" textboxrect="0,0,57518,57519"/>
                </v:shape>
                <v:shape id="Shape 561" o:spid="_x0000_s1095" style="position:absolute;left:30280;top:13210;width:575;height:576;visibility:visible;mso-wrap-style:square;v-text-anchor:top" coordsize="57518,575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EV2sQA&#10;AADcAAAADwAAAGRycy9kb3ducmV2LnhtbESPT4vCMBTE74LfITzBm6bqWqRrFP+CF1mqsudH87bt&#10;2ryUJmr99htB2OMwM79h5svWVOJOjSstKxgNIxDEmdUl5wou5/1gBsJ5ZI2VZVLwJAfLRbczx0Tb&#10;B6d0P/lcBAi7BBUU3teJlC4ryKAb2po4eD+2MeiDbHKpG3wEuKnkOIpiabDksFBgTZuCsuvpZhT8&#10;SvqIvybT3dU/b9+xnm2P6XqrVL/Xrj5BeGr9f/jdPmgF03gErzPh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hFdrEAAAA3AAAAA8AAAAAAAAAAAAAAAAAmAIAAGRycy9k&#10;b3ducmV2LnhtbFBLBQYAAAAABAAEAPUAAACJAwAAAAA=&#10;" path="m28753,c44640,,57518,12878,57518,28766v,15887,-12878,28752,-28765,28752c12865,57518,,44653,,28766,,12878,12865,,28753,xe" strokeweight=".5pt">
                  <v:path arrowok="t" textboxrect="0,0,57518,57518"/>
                </v:shape>
                <v:shape id="Shape 562" o:spid="_x0000_s1096" style="position:absolute;left:32802;top:10688;width:575;height:575;visibility:visible;mso-wrap-style:square;v-text-anchor:top" coordsize="57518,575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OLrcUA&#10;AADcAAAADwAAAGRycy9kb3ducmV2LnhtbESPT2vCQBTE7wW/w/KE3upGa4JEV7G1hV6kaIvnR/aZ&#10;RLNvQ3bNn2/vFoQeh5n5DbPa9KYSLTWutKxgOolAEGdWl5wr+P35fFmAcB5ZY2WZFAzkYLMePa0w&#10;1bbjA7VHn4sAYZeigsL7OpXSZQUZdBNbEwfvbBuDPsgml7rBLsBNJWdRlEiDJYeFAmt6Lyi7Hm9G&#10;wUXSPPl+jT+ufridEr3Y7Q9vO6Wex/12CcJT7//Dj/aXVhAnM/g7E46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s4utxQAAANwAAAAPAAAAAAAAAAAAAAAAAJgCAABkcnMv&#10;ZG93bnJldi54bWxQSwUGAAAAAAQABAD1AAAAigMAAAAA&#10;" path="m28766,c44653,,57518,12865,57518,28753v,15888,-12865,28765,-28752,28765c12878,57518,,44641,,28753,,12865,12878,,28766,xe" strokeweight=".5pt">
                  <v:path arrowok="t" textboxrect="0,0,57518,57518"/>
                </v:shape>
                <v:shape id="Shape 563" o:spid="_x0000_s1097" style="position:absolute;left:29507;top:10729;width:575;height:575;visibility:visible;mso-wrap-style:square;v-text-anchor:top" coordsize="57518,575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8uNsYA&#10;AADcAAAADwAAAGRycy9kb3ducmV2LnhtbESPS2vDMBCE74X8B7GB3Bo5SW2CGyXk0UIvJTgtPS/W&#10;1nZjrYyl+PHvq0Ihx2FmvmE2u8HUoqPWVZYVLOYRCOLc6ooLBZ8fr49rEM4ja6wtk4KRHOy2k4cN&#10;ptr2nFF38YUIEHYpKii9b1IpXV6SQTe3DXHwvm1r0AfZFlK32Ae4qeUyihJpsOKwUGJDx5Ly6+Vm&#10;FPxIekrOq/jl6sfbV6LXp/fscFJqNh32zyA8Df4e/m+/aQVxsoK/M+EIyO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8uNsYAAADcAAAADwAAAAAAAAAAAAAAAACYAgAAZHJz&#10;L2Rvd25yZXYueG1sUEsFBgAAAAAEAAQA9QAAAIsDAAAAAA==&#10;" path="m28753,c44640,,57518,12878,57518,28766v,15887,-12878,28752,-28765,28752c12878,57518,,44653,,28766,,12878,12878,,28753,xe" strokeweight=".5pt">
                  <v:path arrowok="t" textboxrect="0,0,57518,57518"/>
                </v:shape>
                <v:shape id="Shape 564" o:spid="_x0000_s1098" style="position:absolute;left:26781;top:11014;width:576;height:575;visibility:visible;mso-wrap-style:square;v-text-anchor:top" coordsize="57518,575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a2QsUA&#10;AADcAAAADwAAAGRycy9kb3ducmV2LnhtbESPT2vCQBTE7wW/w/IEb3VjTYKkrmLVgpdS/EPPj+xr&#10;kpp9G7KrSb59Vyj0OMzMb5jluje1uFPrKssKZtMIBHFudcWFgsv5/XkBwnlkjbVlUjCQg/Vq9LTE&#10;TNuOj3Q/+UIECLsMFZTeN5mULi/JoJvahjh437Y16INsC6lb7ALc1PIlilJpsOKwUGJD25Ly6+lm&#10;FPxIitPPebK/+uH2lerF7uP4tlNqMu43ryA89f4//Nc+aAVJGsPjTDg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FrZCxQAAANwAAAAPAAAAAAAAAAAAAAAAAJgCAABkcnMv&#10;ZG93bnJldi54bWxQSwUGAAAAAAQABAD1AAAAigMAAAAA&#10;" path="m28766,c44653,,57518,12878,57518,28766v,15887,-12865,28752,-28752,28752c12878,57518,,44653,,28766,,12878,12878,,28766,xe" strokeweight=".5pt">
                  <v:path arrowok="t" textboxrect="0,0,57518,57518"/>
                </v:shape>
                <v:shape id="Shape 565" o:spid="_x0000_s1099" style="position:absolute;left:23730;top:11787;width:576;height:575;visibility:visible;mso-wrap-style:square;v-text-anchor:top" coordsize="57518,575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oT2cQA&#10;AADcAAAADwAAAGRycy9kb3ducmV2LnhtbESPT4vCMBTE74LfITzBm6au2yLVKLrugpdF/IPnR/Ns&#10;q81LaaLWb78RFjwOM/MbZrZoTSXu1LjSsoLRMAJBnFldcq7gePgZTEA4j6yxskwKnuRgMe92Zphq&#10;++Ad3fc+FwHCLkUFhfd1KqXLCjLohrYmDt7ZNgZ9kE0udYOPADeV/IiiRBosOSwUWNNXQdl1fzMK&#10;LpI+k+04/r765+2U6Mn6d7daK9XvtcspCE+tf4f/2xutIE5ieJ0JR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aE9nEAAAA3AAAAA8AAAAAAAAAAAAAAAAAmAIAAGRycy9k&#10;b3ducmV2LnhtbFBLBQYAAAAABAAEAPUAAACJAwAAAAA=&#10;" path="m28753,c44640,,57518,12878,57518,28766v,15887,-12878,28752,-28765,28752c12865,57518,,44653,,28766,,12878,12865,,28753,xe" strokeweight=".5pt">
                  <v:path arrowok="t" textboxrect="0,0,57518,57518"/>
                </v:shape>
                <v:shape id="Shape 566" o:spid="_x0000_s1100" style="position:absolute;left:25032;top:10200;width:575;height:575;visibility:visible;mso-wrap-style:square;v-text-anchor:top" coordsize="57518,575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iNrsUA&#10;AADcAAAADwAAAGRycy9kb3ducmV2LnhtbESPT2vCQBTE74V+h+UVvNVN/bNIdJVWW+hFJCqeH9ln&#10;kpp9G7Krxm/vFgSPw8z8hpktOluLC7W+cqzho5+AIM6dqbjQsN/9vE9A+IBssHZMGm7kYTF/fZlh&#10;atyVM7psQyEihH2KGsoQmlRKn5dk0fddQxy9o2sthijbQpoWrxFuazlIEiUtVhwXSmxoWVJ+2p6t&#10;hj9JI7UZjr9P4XY+KDNZrbOvlda9t+5zCiJQF57hR/vXaBgrBf9n4h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iI2uxQAAANwAAAAPAAAAAAAAAAAAAAAAAJgCAABkcnMv&#10;ZG93bnJldi54bWxQSwUGAAAAAAQABAD1AAAAigMAAAAA&#10;" path="m28753,c44640,,57518,12878,57518,28753v,15887,-12878,28765,-28765,28765c12865,57518,,44640,,28753,,12878,12865,,28753,xe" strokeweight=".5pt">
                  <v:path arrowok="t" textboxrect="0,0,57518,57518"/>
                </v:shape>
                <v:shape id="Shape 567" o:spid="_x0000_s1101" style="position:absolute;left:27798;top:9712;width:576;height:575;visibility:visible;mso-wrap-style:square;v-text-anchor:top" coordsize="57518,57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PpiMMA&#10;AADcAAAADwAAAGRycy9kb3ducmV2LnhtbESPQWsCMRSE74X+h/AEbzVrRVu2RhFB6KWCu/b+SJ6b&#10;xc3LkqS67a9vBMHjMDPfMMv14DpxoRBbzwqmkwIEsfam5UbBsd69vIOICdlg55kU/FKE9er5aYml&#10;8Vc+0KVKjcgQjiUqsCn1pZRRW3IYJ74nzt7JB4cpy9BIE/Ca4a6Tr0WxkA5bzgsWe9pa0ufqxynY&#10;1X+yNXbYVPut1nUVpl+z07dS49Gw+QCRaEiP8L39aRTMF29wO5OP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PpiMMAAADcAAAADwAAAAAAAAAAAAAAAACYAgAAZHJzL2Rv&#10;d25yZXYueG1sUEsFBgAAAAAEAAQA9QAAAIgDAAAAAA==&#10;" path="m28753,c44641,,57518,12878,57518,28766v,15888,-12877,28753,-28765,28753c12865,57519,,44654,,28766,,12878,12865,,28753,xe" strokeweight=".5pt">
                  <v:path arrowok="t" textboxrect="0,0,57518,57519"/>
                </v:shape>
                <v:shape id="Shape 568" o:spid="_x0000_s1102" style="position:absolute;left:29304;top:8939;width:575;height:575;visibility:visible;mso-wrap-style:square;v-text-anchor:top" coordsize="57531,57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XRG8MA&#10;AADcAAAADwAAAGRycy9kb3ducmV2LnhtbERPTWvCQBC9F/wPywi9hLqxtFqjq0hA6K0YtfY4ZMck&#10;mJ0N2TWJ/949FDw+3vdqM5hadNS6yrKC6SQGQZxbXXGh4HjYvX2BcB5ZY22ZFNzJwWY9ellhom3P&#10;e+oyX4gQwi5BBaX3TSKly0sy6Ca2IQ7cxbYGfYBtIXWLfQg3tXyP45k0WHFoKLGhtKT8mt2MgmI+&#10;l+f9YXqKfrOf9Pr3oYfovFDqdTxslyA8Df4p/nd/awWfs7A2nAlHQK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XRG8MAAADcAAAADwAAAAAAAAAAAAAAAACYAgAAZHJzL2Rv&#10;d25yZXYueG1sUEsFBgAAAAAEAAQA9QAAAIgDAAAAAA==&#10;" path="m28766,c44653,,57531,12878,57531,28766v,15888,-12878,28753,-28765,28753c12878,57519,,44654,,28766,,12878,12878,,28766,xe" strokeweight=".5pt">
                  <v:path arrowok="t" textboxrect="0,0,57531,57519"/>
                </v:shape>
                <v:shape id="Shape 569" o:spid="_x0000_s1103" style="position:absolute;left:32599;top:6172;width:575;height:576;visibility:visible;mso-wrap-style:square;v-text-anchor:top" coordsize="57518,575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cZ3MUA&#10;AADcAAAADwAAAGRycy9kb3ducmV2LnhtbESPQWvCQBSE70L/w/IEb7rR1mBTV6nVQi9StKXnR/Y1&#10;Sc2+DbtrEv+9KxQ8DjPzDbNc96YWLTlfWVYwnSQgiHOrKy4UfH+9jxcgfEDWWFsmBRfysF49DJaY&#10;advxgdpjKESEsM9QQRlCk0np85IM+oltiKP3a53BEKUrpHbYRbip5SxJUmmw4rhQYkNvJeWn49ko&#10;+JP0lH4+znencDn/pHqx3R82W6VGw/71BUSgPtzD/+0PrWCePsPtTDwCc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FxncxQAAANwAAAAPAAAAAAAAAAAAAAAAAJgCAABkcnMv&#10;ZG93bnJldi54bWxQSwUGAAAAAAQABAD1AAAAigMAAAAA&#10;" path="m28753,c44640,,57518,12878,57518,28766v,15875,-12878,28752,-28765,28752c12865,57518,,44641,,28766,,12878,12865,,28753,xe" strokeweight=".5pt">
                  <v:path arrowok="t" textboxrect="0,0,57518,57518"/>
                </v:shape>
                <v:shape id="Shape 570" o:spid="_x0000_s1104" style="position:absolute;left:33087;top:3854;width:575;height:575;visibility:visible;mso-wrap-style:square;v-text-anchor:top" coordsize="57531,575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sEKcIA&#10;AADcAAAADwAAAGRycy9kb3ducmV2LnhtbERPy2rCQBTdC/2H4Rbc6cSKD1JHaSOCLrWlwd0lc5sJ&#10;zdyJmTHGv3cWQpeH815teluLjlpfOVYwGScgiAunKy4VfH/tRksQPiBrrB2Tgjt52KxfBitMtbvx&#10;kbpTKEUMYZ+iAhNCk0rpC0MW/dg1xJH7da3FEGFbSt3iLYbbWr4lyVxarDg2GGwoM1T8na5WQWY+&#10;s+6Q5Yt8e578zC6X6bG+50oNX/uPdxCB+vAvfrr3WsFsEefH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OwQpwgAAANwAAAAPAAAAAAAAAAAAAAAAAJgCAABkcnMvZG93&#10;bnJldi54bWxQSwUGAAAAAAQABAD1AAAAhwMAAAAA&#10;" path="m28766,c44653,,57531,12878,57531,28765v,15888,-12878,28753,-28765,28753c12878,57518,,44653,,28765,,12878,12878,,28766,xe" strokeweight=".5pt">
                  <v:path arrowok="t" textboxrect="0,0,57531,57518"/>
                </v:shape>
                <v:shape id="Shape 571" o:spid="_x0000_s1105" style="position:absolute;left:30809;top:5155;width:575;height:576;visibility:visible;mso-wrap-style:square;v-text-anchor:top" coordsize="57518,575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iDB8QA&#10;AADcAAAADwAAAGRycy9kb3ducmV2LnhtbESPT4vCMBTE78J+h/AEb5rqapVqlHVV8CKLf/D8aJ5t&#10;tXkpTdT67TcLwh6HmfkNM1s0phQPql1hWUG/F4EgTq0uOFNwOm66ExDOI2ssLZOCFzlYzD9aM0y0&#10;ffKeHgefiQBhl6CC3PsqkdKlORl0PVsRB+9ia4M+yDqTusZngJtSDqIolgYLDgs5VvSdU3o73I2C&#10;q6Rh/PM5Wt/8636O9WS12y9XSnXazdcUhKfG/4ff7a1WMBr34e9MO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4gwfEAAAA3AAAAA8AAAAAAAAAAAAAAAAAmAIAAGRycy9k&#10;b3ducmV2LnhtbFBLBQYAAAAABAAEAPUAAACJAwAAAAA=&#10;" path="m28753,c44640,,57518,12865,57518,28753v,15888,-12878,28765,-28765,28765c12865,57518,,44641,,28753,,12865,12865,,28753,xe" strokeweight=".5pt">
                  <v:path arrowok="t" textboxrect="0,0,57518,57518"/>
                </v:shape>
                <v:shape id="Shape 572" o:spid="_x0000_s1106" style="position:absolute;left:28816;top:5155;width:575;height:576;visibility:visible;mso-wrap-style:square;v-text-anchor:top" coordsize="57518,575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odcMQA&#10;AADcAAAADwAAAGRycy9kb3ducmV2LnhtbESPS4vCQBCE78L+h6EXvOlkfUSJjuIT9iLiA89Npk2y&#10;ZnpCZtT473cWFjwWVfUVNZ03phQPql1hWcFXNwJBnFpdcKbgfNp2xiCcR9ZYWiYFL3Iwn320ppho&#10;++QDPY4+EwHCLkEFufdVIqVLczLourYiDt7V1gZ9kHUmdY3PADel7EVRLA0WHBZyrGiVU3o73o2C&#10;H0mDeN8fbm7+db/EerzeHZZrpdqfzWICwlPj3+H/9rdWMBz14O9MOAJy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qHXDEAAAA3AAAAA8AAAAAAAAAAAAAAAAAmAIAAGRycy9k&#10;b3ducmV2LnhtbFBLBQYAAAAABAAEAPUAAACJAwAAAAA=&#10;" path="m28753,c44641,,57518,12865,57518,28753v,15888,-12877,28765,-28765,28765c12865,57518,,44641,,28753,,12865,12865,,28753,xe" strokeweight=".5pt">
                  <v:path arrowok="t" textboxrect="0,0,57518,57518"/>
                </v:shape>
                <v:shape id="Shape 573" o:spid="_x0000_s1107" style="position:absolute;left:28246;top:3650;width:575;height:575;visibility:visible;mso-wrap-style:square;v-text-anchor:top" coordsize="57518,575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a468YA&#10;AADcAAAADwAAAGRycy9kb3ducmV2LnhtbESPT2vCQBTE70K/w/IKvemmtUaJ2UjVFnqR4h88P7LP&#10;JE32bchuNH77bqHQ4zAzv2HS1WAacaXOVZYVPE8iEMS51RUXCk7Hj/EChPPIGhvLpOBODlbZwyjF&#10;RNsb7+l68IUIEHYJKii9bxMpXV6SQTexLXHwLrYz6IPsCqk7vAW4aeRLFMXSYMVhocSWNiXl9aE3&#10;Cr4lvcZf09l77e/9OdaL7W6/3ir19Di8LUF4Gvx/+K/9qRXM5lP4PROO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a468YAAADcAAAADwAAAAAAAAAAAAAAAACYAgAAZHJz&#10;L2Rvd25yZXYueG1sUEsFBgAAAAAEAAQA9QAAAIsDAAAAAA==&#10;" path="m28765,c44653,,57518,12865,57518,28753v,15888,-12865,28765,-28753,28765c12878,57518,,44641,,28753,,12865,12878,,28765,xe" strokeweight=".5pt">
                  <v:path arrowok="t" textboxrect="0,0,57518,57518"/>
                </v:shape>
                <v:shape id="Shape 574" o:spid="_x0000_s1108" style="position:absolute;left:26293;top:2633;width:575;height:575;visibility:visible;mso-wrap-style:square;v-text-anchor:top" coordsize="57518,57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c0KMUA&#10;AADcAAAADwAAAGRycy9kb3ducmV2LnhtbESPT2vCQBTE70K/w/KE3sxGsUaiq5SC0FNbYys9vmZf&#10;/mD2bchuk/TbdwXB4zAzv2G2+9E0oqfO1ZYVzKMYBHFudc2lgs/TYbYG4TyyxsYyKfgjB/vdw2SL&#10;qbYDH6nPfCkChF2KCirv21RKl1dk0EW2JQ5eYTuDPsiulLrDIcBNIxdxvJIGaw4LFbb0UlF+yX6N&#10;gp/lovfyrUhKas7F18e3rQ/vVqnH6fi8AeFp9Pfwrf2qFTwlS7ieCUdA7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xzQoxQAAANwAAAAPAAAAAAAAAAAAAAAAAJgCAABkcnMv&#10;ZG93bnJldi54bWxQSwUGAAAAAAQABAD1AAAAigMAAAAA&#10;" path="m28765,c44653,,57518,12878,57518,28766v,15888,-12865,28765,-28753,28765c12878,57531,,44654,,28766,,12878,12878,,28765,xe" strokeweight=".5pt">
                  <v:path arrowok="t" textboxrect="0,0,57518,57531"/>
                </v:shape>
                <v:shape id="Shape 575" o:spid="_x0000_s1109" style="position:absolute;left:26578;top:5196;width:575;height:575;visibility:visible;mso-wrap-style:square;v-text-anchor:top" coordsize="57531,575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ynscUA&#10;AADcAAAADwAAAGRycy9kb3ducmV2LnhtbESPQWvCQBSE74L/YXmCN92opJboKm2k0B61pcHbI/ua&#10;Dc2+jdltjP++Wyh4HGbmG2a7H2wjeup87VjBYp6AIC6drrlS8PH+MnsE4QOyxsYxKbiRh/1uPNpi&#10;pt2Vj9SfQiUihH2GCkwIbSalLw1Z9HPXEkfvy3UWQ5RdJXWH1wi3jVwmyYO0WHNcMNhSbqj8Pv1Y&#10;Bbl5zvu3vFgXh/PiM71cVsfmVig1nQxPGxCBhnAP/7dftYJ0ncLfmXgE5O4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TKexxQAAANwAAAAPAAAAAAAAAAAAAAAAAJgCAABkcnMv&#10;ZG93bnJldi54bWxQSwUGAAAAAAQABAD1AAAAigMAAAAA&#10;" path="m28765,c44653,,57531,12878,57531,28766v,15887,-12878,28752,-28766,28752c12878,57518,,44653,,28766,,12878,12878,,28765,xe" strokeweight=".5pt">
                  <v:path arrowok="t" textboxrect="0,0,57531,57518"/>
                </v:shape>
                <v:shape id="Shape 576" o:spid="_x0000_s1110" style="position:absolute;left:23486;top:8695;width:575;height:575;visibility:visible;mso-wrap-style:square;v-text-anchor:top" coordsize="57519,57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m8kMMA&#10;AADcAAAADwAAAGRycy9kb3ducmV2LnhtbESPQWsCMRSE7wX/Q3iCl6JZhVpdjSKK4KXQquD1sXlu&#10;FjcvcRN17a9vCoUeh5n5hpkvW1uLOzWhcqxgOMhAEBdOV1wqOB62/QmIEJE11o5JwZMCLBedlznm&#10;2j34i+77WIoE4ZCjAhOjz6UMhSGLYeA8cfLOrrEYk2xKqRt8JLit5SjLxtJixWnBoKe1oeKyv1kF&#10;a282pp461L6M9vPj+jr9PpFSvW67moGI1Mb/8F97pxW8vY/h90w6An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m8kMMAAADcAAAADwAAAAAAAAAAAAAAAACYAgAAZHJzL2Rv&#10;d25yZXYueG1sUEsFBgAAAAAEAAQA9QAAAIgDAAAAAA==&#10;" path="m28753,c44641,,57519,12878,57519,28766v,15888,-12878,28765,-28766,28765c12865,57531,,44654,,28766,,12878,12865,,28753,xe" fillcolor="black" strokeweight=".5pt">
                  <v:path arrowok="t" textboxrect="0,0,57519,57531"/>
                </v:shape>
                <v:shape id="Shape 577" o:spid="_x0000_s1111" style="position:absolute;left:25561;top:7149;width:575;height:575;visibility:visible;mso-wrap-style:square;v-text-anchor:top" coordsize="57518,57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NfU8UA&#10;AADcAAAADwAAAGRycy9kb3ducmV2LnhtbESPS2vDMBCE74X+B7GF3Bq5gdTFiWzSPKDQQx7tIceN&#10;tbFNrJWRVMf991Ug0OMwM98w82IwrejJ+caygpdxAoK4tLrhSsH31+b5DYQPyBpby6TglzwU+ePD&#10;HDNtr7yn/hAqESHsM1RQh9BlUvqyJoN+bDvi6J2tMxiidJXUDq8Rblo5SZJXabDhuFBjR8uaysvh&#10;xyhYoU3fuyOtcfNptnu33ZWnfqfU6GlYzEAEGsJ/+N7+0AqmaQq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Y19TxQAAANwAAAAPAAAAAAAAAAAAAAAAAJgCAABkcnMv&#10;ZG93bnJldi54bWxQSwUGAAAAAAQABAD1AAAAigMAAAAA&#10;" path="m28753,c44640,,57518,12878,57518,28766v,15888,-12878,28753,-28765,28753c12865,57519,,44654,,28766,,12878,12865,,28753,xe" fillcolor="black" strokeweight=".5pt">
                  <v:path arrowok="t" textboxrect="0,0,57518,57519"/>
                </v:shape>
                <v:shape id="Shape 578" o:spid="_x0000_s1112" style="position:absolute;left:27310;top:7434;width:575;height:575;visibility:visible;mso-wrap-style:square;v-text-anchor:top" coordsize="57518,575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MhJMUA&#10;AADcAAAADwAAAGRycy9kb3ducmV2LnhtbESPTWvCQBCG7wX/wzJCb3VjoSqpGxFRWikIxvY+zU4+&#10;NDsbsltN/33nUPA4vPM+M89yNbhWXakPjWcD00kCirjwtuHKwOdp97QAFSKyxdYzGfilAKts9LDE&#10;1PobH+max0oJhEOKBuoYu1TrUNTkMEx8RyxZ6XuHUca+0rbHm8Bdq5+TZKYdNiwXauxoU1NxyX+c&#10;UIrdOuek+9q2+u37sj+Wh4+zNuZxPKxfQUUa4n35v/1uDbzM5VuRERH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yEkxQAAANwAAAAPAAAAAAAAAAAAAAAAAJgCAABkcnMv&#10;ZG93bnJldi54bWxQSwUGAAAAAAQABAD1AAAAigMAAAAA&#10;" path="m28765,c44653,,57518,12878,57518,28766v,15887,-12865,28752,-28753,28752c12878,57518,,44653,,28766,,12878,12878,,28765,xe" fillcolor="black" strokeweight=".5pt">
                  <v:path arrowok="t" textboxrect="0,0,57518,57518"/>
                </v:shape>
                <v:shape id="Shape 579" o:spid="_x0000_s1113" style="position:absolute;left:30036;top:7149;width:575;height:575;visibility:visible;mso-wrap-style:square;v-text-anchor:top" coordsize="57518,57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BuusYA&#10;AADcAAAADwAAAGRycy9kb3ducmV2LnhtbESPT2vCQBTE7wW/w/IEb3XTgrWNrmJbAwUP/qkHj8/s&#10;axLMvg27a5J+e7cg9DjMzG+Y+bI3tWjJ+cqygqdxAoI4t7riQsHxO3t8BeEDssbaMin4JQ/LxeBh&#10;jqm2He+pPYRCRAj7FBWUITSplD4vyaAf24Y4ej/WGQxRukJqh12Em1o+J8mLNFhxXCixoY+S8svh&#10;ahR8op2+NydaY7Yx273b7vJzu1NqNOxXMxCB+vAfvre/tILJ9A3+zsQjI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bBuusYAAADcAAAADwAAAAAAAAAAAAAAAACYAgAAZHJz&#10;L2Rvd25yZXYueG1sUEsFBgAAAAAEAAQA9QAAAIsDAAAAAA==&#10;" path="m28765,c44653,,57518,12878,57518,28766v,15888,-12865,28753,-28753,28753c12878,57519,,44654,,28766,,12878,12878,,28765,xe" fillcolor="black" strokeweight=".5pt">
                  <v:path arrowok="t" textboxrect="0,0,57518,57519"/>
                </v:shape>
                <v:shape id="Shape 580" o:spid="_x0000_s1114" style="position:absolute;left:31541;top:8939;width:575;height:575;visibility:visible;mso-wrap-style:square;v-text-anchor:top" coordsize="57531,57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FbfMAA&#10;AADcAAAADwAAAGRycy9kb3ducmV2LnhtbERPTWvCQBC9F/wPywje6kbBItFVRBQKSqW24HXIjptg&#10;djZktkn8991DocfH+15vB1+rjlqpAhuYTTNQxEWwFTsD31/H1yUoicgW68Bk4EkC283oZY25DT1/&#10;UneNTqUQlhwNlDE2udZSlORRpqEhTtw9tB5jgq3TtsU+hftaz7PsTXusODWU2NC+pOJx/fEGnD8E&#10;OX0cw+J86S9uruXWsRgzGQ+7FahIQ/wX/7nfrYHFMs1PZ9IR0J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gFbfMAAAADcAAAADwAAAAAAAAAAAAAAAACYAgAAZHJzL2Rvd25y&#10;ZXYueG1sUEsFBgAAAAAEAAQA9QAAAIUDAAAAAA==&#10;" path="m28766,c44653,,57531,12878,57531,28766v,15888,-12878,28753,-28765,28753c12878,57519,,44654,,28766,,12878,12878,,28766,xe" fillcolor="black" strokeweight=".5pt">
                  <v:path arrowok="t" textboxrect="0,0,57531,57519"/>
                </v:shape>
                <v:shape id="Shape 582" o:spid="_x0000_s1115" style="position:absolute;left:-263;top:-646;width:37609;height:19419;visibility:visible;mso-wrap-style:square;v-text-anchor:top" coordsize="3733165,1935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R4SsUA&#10;AADcAAAADwAAAGRycy9kb3ducmV2LnhtbESPQWsCMRSE7wX/Q3hCbzWr2CKrUUQoVFoKVVGPz81z&#10;N+zmZUnSdfvvm0LB4zAz3zCLVW8b0ZEPxrGC8SgDQVw4bbhUcNi/Ps1AhIissXFMCn4owGo5eFhg&#10;rt2Nv6jbxVIkCIccFVQxtrmUoajIYhi5ljh5V+ctxiR9KbXHW4LbRk6y7EVaNJwWKmxpU1FR776t&#10;glNtju+fHI82tN3HpTZTv23OSj0O+/UcRKQ+3sP/7Tet4Hk2gb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dHhKxQAAANwAAAAPAAAAAAAAAAAAAAAAAJgCAABkcnMv&#10;ZG93bnJldi54bWxQSwUGAAAAAAQABAD1AAAAigMAAAAA&#10;" path="m,l3733165,r,1935353l,1935353,,xe" filled="f" strokeweight=".25pt">
                  <v:stroke miterlimit="83231f" joinstyle="miter"/>
                  <v:path arrowok="t" textboxrect="0,0,3733165,1935353"/>
                </v:shape>
                <w10:anchorlock/>
              </v:group>
            </w:pict>
          </mc:Fallback>
        </mc:AlternateContent>
      </w:r>
    </w:p>
    <w:p w:rsidR="00724AEB" w:rsidRPr="00202655" w:rsidRDefault="00202655" w:rsidP="00665676">
      <w:pPr>
        <w:spacing w:after="200" w:line="360" w:lineRule="auto"/>
        <w:jc w:val="center"/>
        <w:rPr>
          <w:rFonts w:ascii="Times New Roman" w:hAnsi="Times New Roman" w:cs="Times New Roman"/>
          <w:b/>
          <w:bCs/>
        </w:rPr>
      </w:pPr>
      <w:r>
        <w:rPr>
          <w:rFonts w:ascii="Times New Roman" w:hAnsi="Times New Roman" w:cs="Times New Roman"/>
          <w:b/>
          <w:bCs/>
          <w:kern w:val="0"/>
        </w:rPr>
        <w:t>Figure </w:t>
      </w:r>
      <w:r w:rsidR="00F55446">
        <w:rPr>
          <w:rFonts w:ascii="Times New Roman" w:hAnsi="Times New Roman" w:cs="Times New Roman"/>
          <w:b/>
          <w:bCs/>
          <w:kern w:val="0"/>
        </w:rPr>
        <w:t>1</w:t>
      </w:r>
      <w:r w:rsidR="00F55446" w:rsidRPr="00202655">
        <w:rPr>
          <w:rFonts w:ascii="Times New Roman" w:hAnsi="Times New Roman" w:cs="Times New Roman"/>
          <w:b/>
          <w:bCs/>
          <w:kern w:val="0"/>
        </w:rPr>
        <w:t>.3</w:t>
      </w:r>
      <w:r w:rsidR="00F55446" w:rsidRPr="00202655">
        <w:rPr>
          <w:rFonts w:ascii="Times New Roman" w:hAnsi="Times New Roman" w:cs="Times New Roman"/>
        </w:rPr>
        <w:t xml:space="preserve"> L’architecture d’un</w:t>
      </w:r>
      <w:r w:rsidR="00457FD5" w:rsidRPr="00202655">
        <w:rPr>
          <w:rFonts w:ascii="Times New Roman" w:hAnsi="Times New Roman" w:cs="Times New Roman"/>
        </w:rPr>
        <w:t xml:space="preserve"> réseau de capteur</w:t>
      </w:r>
      <w:r w:rsidR="00457FD5" w:rsidRPr="00202655">
        <w:rPr>
          <w:rFonts w:ascii="Times New Roman" w:hAnsi="Times New Roman" w:cs="Times New Roman"/>
          <w:b/>
          <w:bCs/>
        </w:rPr>
        <w:t xml:space="preserve"> </w:t>
      </w:r>
    </w:p>
    <w:p w:rsidR="00D07352" w:rsidRPr="00202655" w:rsidRDefault="00202655" w:rsidP="00665676">
      <w:pPr>
        <w:spacing w:after="200" w:line="360" w:lineRule="auto"/>
        <w:rPr>
          <w:rFonts w:ascii="Times New Roman" w:hAnsi="Times New Roman" w:cs="Times New Roman"/>
          <w:b/>
          <w:bCs/>
          <w:sz w:val="28"/>
          <w:szCs w:val="28"/>
        </w:rPr>
      </w:pPr>
      <w:bookmarkStart w:id="10" w:name="OLE_LINK55"/>
      <w:bookmarkStart w:id="11" w:name="OLE_LINK56"/>
      <w:r w:rsidRPr="00202655">
        <w:rPr>
          <w:rFonts w:ascii="Times New Roman" w:hAnsi="Times New Roman" w:cs="Times New Roman"/>
          <w:b/>
          <w:bCs/>
          <w:sz w:val="28"/>
          <w:szCs w:val="28"/>
        </w:rPr>
        <w:t>5</w:t>
      </w:r>
      <w:r w:rsidR="00224B8C" w:rsidRPr="00202655">
        <w:rPr>
          <w:rFonts w:ascii="Times New Roman" w:hAnsi="Times New Roman" w:cs="Times New Roman"/>
          <w:b/>
          <w:bCs/>
          <w:sz w:val="28"/>
          <w:szCs w:val="28"/>
        </w:rPr>
        <w:t xml:space="preserve"> Applications des réseaux de capteurs</w:t>
      </w:r>
    </w:p>
    <w:p w:rsidR="00355F67" w:rsidRPr="00665676" w:rsidRDefault="00355F67" w:rsidP="00665676">
      <w:pPr>
        <w:spacing w:after="200" w:line="360" w:lineRule="auto"/>
        <w:jc w:val="both"/>
        <w:rPr>
          <w:rFonts w:ascii="Times New Roman" w:hAnsi="Times New Roman" w:cs="Times New Roman"/>
          <w:sz w:val="24"/>
          <w:szCs w:val="24"/>
        </w:rPr>
      </w:pPr>
      <w:bookmarkStart w:id="12" w:name="OLE_LINK25"/>
      <w:bookmarkStart w:id="13" w:name="OLE_LINK26"/>
      <w:bookmarkEnd w:id="10"/>
      <w:bookmarkEnd w:id="11"/>
      <w:r w:rsidRPr="00665676">
        <w:rPr>
          <w:rFonts w:ascii="Times New Roman" w:hAnsi="Times New Roman" w:cs="Times New Roman"/>
          <w:sz w:val="24"/>
          <w:szCs w:val="24"/>
        </w:rPr>
        <w:t xml:space="preserve">La taille de plus en plus réduite des micro-capteurs, le coût de plus en plus faible, la large gamme des types de </w:t>
      </w:r>
      <w:r w:rsidR="00F55446" w:rsidRPr="00665676">
        <w:rPr>
          <w:rFonts w:ascii="Times New Roman" w:hAnsi="Times New Roman" w:cs="Times New Roman"/>
          <w:sz w:val="24"/>
          <w:szCs w:val="24"/>
        </w:rPr>
        <w:t>capteurs disponibles</w:t>
      </w:r>
      <w:r w:rsidRPr="00665676">
        <w:rPr>
          <w:rFonts w:ascii="Times New Roman" w:hAnsi="Times New Roman" w:cs="Times New Roman"/>
          <w:sz w:val="24"/>
          <w:szCs w:val="24"/>
        </w:rPr>
        <w:t xml:space="preserve"> (thermique, optique, vibrations,...) ainsi que le support de communication sans fil utilisé, permettent aux réseaux de capteurs d'envahir plusieurs domaines d'applications</w:t>
      </w:r>
      <w:r w:rsidR="00E20D77" w:rsidRPr="00665676">
        <w:rPr>
          <w:rFonts w:ascii="Times New Roman" w:hAnsi="Times New Roman" w:cs="Times New Roman"/>
          <w:sz w:val="24"/>
          <w:szCs w:val="24"/>
        </w:rPr>
        <w:t xml:space="preserve"> </w:t>
      </w:r>
      <w:bookmarkEnd w:id="12"/>
      <w:bookmarkEnd w:id="13"/>
      <w:r w:rsidR="00E20D77" w:rsidRPr="00665676">
        <w:rPr>
          <w:rFonts w:ascii="Times New Roman" w:hAnsi="Times New Roman" w:cs="Times New Roman"/>
          <w:sz w:val="24"/>
          <w:szCs w:val="24"/>
        </w:rPr>
        <w:t>[5]</w:t>
      </w:r>
      <w:r w:rsidRPr="00665676">
        <w:rPr>
          <w:rFonts w:ascii="Times New Roman" w:hAnsi="Times New Roman" w:cs="Times New Roman"/>
          <w:sz w:val="24"/>
          <w:szCs w:val="24"/>
        </w:rPr>
        <w:t>.</w:t>
      </w:r>
    </w:p>
    <w:p w:rsidR="009573E4" w:rsidRPr="00665676" w:rsidRDefault="005012A2" w:rsidP="00665676">
      <w:pPr>
        <w:pStyle w:val="a3"/>
        <w:numPr>
          <w:ilvl w:val="0"/>
          <w:numId w:val="6"/>
        </w:numPr>
        <w:spacing w:after="200" w:line="360" w:lineRule="auto"/>
        <w:jc w:val="both"/>
        <w:rPr>
          <w:rFonts w:ascii="Times New Roman" w:hAnsi="Times New Roman" w:cs="Times New Roman"/>
          <w:b/>
          <w:bCs/>
          <w:sz w:val="24"/>
          <w:szCs w:val="24"/>
        </w:rPr>
      </w:pPr>
      <w:r w:rsidRPr="00665676">
        <w:rPr>
          <w:rFonts w:ascii="Times New Roman" w:hAnsi="Times New Roman" w:cs="Times New Roman"/>
          <w:b/>
          <w:bCs/>
          <w:sz w:val="24"/>
          <w:szCs w:val="24"/>
        </w:rPr>
        <w:t>Applications militaires</w:t>
      </w:r>
    </w:p>
    <w:p w:rsidR="005921E6" w:rsidRPr="00202655" w:rsidRDefault="005012A2" w:rsidP="00202655">
      <w:pPr>
        <w:pStyle w:val="a3"/>
        <w:spacing w:after="200" w:line="360" w:lineRule="auto"/>
        <w:ind w:firstLine="696"/>
        <w:jc w:val="both"/>
        <w:rPr>
          <w:rFonts w:ascii="Times New Roman" w:hAnsi="Times New Roman" w:cs="Times New Roman"/>
          <w:sz w:val="24"/>
          <w:szCs w:val="24"/>
        </w:rPr>
      </w:pPr>
      <w:r w:rsidRPr="00665676">
        <w:rPr>
          <w:rFonts w:ascii="Times New Roman" w:hAnsi="Times New Roman" w:cs="Times New Roman"/>
          <w:sz w:val="24"/>
          <w:szCs w:val="24"/>
        </w:rPr>
        <w:t>Comme dans le cas de plusieurs technologies, le domaine militaire a été un moteur initial pour le développement des réseaux de capteurs. Le déploiement rapide, le coût réduit, l'auto-organisation et la tolérance aux pannes des réseaux de capteurs sont des caractéristiques qui rendent ce type de réseaux un outil appréciable dans un tel domaine. Un réseau de capteurs</w:t>
      </w:r>
      <w:r w:rsidR="0074750D" w:rsidRPr="00665676">
        <w:rPr>
          <w:rFonts w:ascii="Times New Roman" w:hAnsi="Times New Roman" w:cs="Times New Roman"/>
          <w:sz w:val="24"/>
          <w:szCs w:val="24"/>
        </w:rPr>
        <w:t xml:space="preserve"> </w:t>
      </w:r>
      <w:r w:rsidRPr="00665676">
        <w:rPr>
          <w:rFonts w:ascii="Times New Roman" w:hAnsi="Times New Roman" w:cs="Times New Roman"/>
          <w:sz w:val="24"/>
          <w:szCs w:val="24"/>
        </w:rPr>
        <w:t xml:space="preserve">déployé sur un secteur stratégique ou difficile d'accès, permet par </w:t>
      </w:r>
      <w:r w:rsidR="00F55446" w:rsidRPr="00665676">
        <w:rPr>
          <w:rFonts w:ascii="Times New Roman" w:hAnsi="Times New Roman" w:cs="Times New Roman"/>
          <w:sz w:val="24"/>
          <w:szCs w:val="24"/>
        </w:rPr>
        <w:t>exemple d’y</w:t>
      </w:r>
      <w:r w:rsidRPr="00665676">
        <w:rPr>
          <w:rFonts w:ascii="Times New Roman" w:hAnsi="Times New Roman" w:cs="Times New Roman"/>
          <w:sz w:val="24"/>
          <w:szCs w:val="24"/>
        </w:rPr>
        <w:t xml:space="preserve"> surveiller tous les mouvements (amis ou ennemis), ou d'analyser le terrain avant d'y envoyer des troupes (détection d'agents</w:t>
      </w:r>
      <w:r w:rsidR="005921E6" w:rsidRPr="00665676">
        <w:rPr>
          <w:rFonts w:ascii="Times New Roman" w:hAnsi="Times New Roman" w:cs="Times New Roman"/>
          <w:sz w:val="24"/>
          <w:szCs w:val="24"/>
        </w:rPr>
        <w:t xml:space="preserve"> chimiques, biologiques ou de radiations). </w:t>
      </w:r>
      <w:bookmarkStart w:id="14" w:name="OLE_LINK39"/>
      <w:bookmarkStart w:id="15" w:name="OLE_LINK40"/>
      <w:r w:rsidRPr="00665676">
        <w:rPr>
          <w:rFonts w:ascii="Times New Roman" w:hAnsi="Times New Roman" w:cs="Times New Roman"/>
          <w:sz w:val="24"/>
          <w:szCs w:val="24"/>
        </w:rPr>
        <w:t>Des tests concluants auraient</w:t>
      </w:r>
      <w:bookmarkEnd w:id="14"/>
      <w:bookmarkEnd w:id="15"/>
      <w:r w:rsidRPr="00665676">
        <w:rPr>
          <w:rFonts w:ascii="Times New Roman" w:hAnsi="Times New Roman" w:cs="Times New Roman"/>
          <w:sz w:val="24"/>
          <w:szCs w:val="24"/>
        </w:rPr>
        <w:t xml:space="preserve"> déjà été réalisés par l'armée américaine dans le désert de Californie.</w:t>
      </w:r>
    </w:p>
    <w:p w:rsidR="005921E6" w:rsidRPr="00665676" w:rsidRDefault="005921E6" w:rsidP="00665676">
      <w:pPr>
        <w:pStyle w:val="a3"/>
        <w:spacing w:after="200" w:line="360" w:lineRule="auto"/>
        <w:jc w:val="center"/>
        <w:rPr>
          <w:rFonts w:ascii="Times New Roman" w:hAnsi="Times New Roman" w:cs="Times New Roman"/>
          <w:sz w:val="24"/>
          <w:szCs w:val="24"/>
        </w:rPr>
      </w:pPr>
    </w:p>
    <w:p w:rsidR="005921E6" w:rsidRPr="00665676" w:rsidRDefault="00202655" w:rsidP="00665676">
      <w:pPr>
        <w:pStyle w:val="a3"/>
        <w:spacing w:after="200" w:line="360" w:lineRule="auto"/>
        <w:jc w:val="center"/>
        <w:rPr>
          <w:rFonts w:ascii="Times New Roman" w:hAnsi="Times New Roman" w:cs="Times New Roman"/>
          <w:sz w:val="24"/>
          <w:szCs w:val="24"/>
        </w:rPr>
      </w:pPr>
      <w:r>
        <w:rPr>
          <w:rFonts w:ascii="Times New Roman" w:hAnsi="Times New Roman" w:cs="Times New Roman"/>
          <w:noProof/>
          <w:sz w:val="24"/>
          <w:szCs w:val="24"/>
          <w:lang w:val="en-US"/>
        </w:rPr>
        <w:drawing>
          <wp:anchor distT="0" distB="0" distL="114300" distR="114300" simplePos="0" relativeHeight="251682816" behindDoc="0" locked="0" layoutInCell="1" allowOverlap="1">
            <wp:simplePos x="0" y="0"/>
            <wp:positionH relativeFrom="page">
              <wp:posOffset>1541780</wp:posOffset>
            </wp:positionH>
            <wp:positionV relativeFrom="line">
              <wp:posOffset>19050</wp:posOffset>
            </wp:positionV>
            <wp:extent cx="4800600" cy="3276600"/>
            <wp:effectExtent l="19050" t="19050" r="19050" b="19050"/>
            <wp:wrapTopAndBottom/>
            <wp:docPr id="18596" name="Picture 18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00600" cy="3276600"/>
                    </a:xfrm>
                    <a:prstGeom prst="rect">
                      <a:avLst/>
                    </a:prstGeom>
                    <a:noFill/>
                    <a:ln w="19050">
                      <a:solidFill>
                        <a:schemeClr val="tx1"/>
                      </a:solidFill>
                    </a:ln>
                  </pic:spPr>
                </pic:pic>
              </a:graphicData>
            </a:graphic>
            <wp14:sizeRelH relativeFrom="page">
              <wp14:pctWidth>0</wp14:pctWidth>
            </wp14:sizeRelH>
            <wp14:sizeRelV relativeFrom="page">
              <wp14:pctHeight>0</wp14:pctHeight>
            </wp14:sizeRelV>
          </wp:anchor>
        </w:drawing>
      </w:r>
    </w:p>
    <w:p w:rsidR="00064375" w:rsidRPr="00CF3ACE" w:rsidRDefault="00EE71DC" w:rsidP="00665676">
      <w:pPr>
        <w:pStyle w:val="a3"/>
        <w:spacing w:after="200" w:line="360" w:lineRule="auto"/>
        <w:jc w:val="center"/>
        <w:rPr>
          <w:rFonts w:ascii="Times New Roman" w:hAnsi="Times New Roman" w:cs="Times New Roman"/>
        </w:rPr>
      </w:pPr>
      <w:r w:rsidRPr="00CF3ACE">
        <w:rPr>
          <w:rFonts w:ascii="Times New Roman" w:hAnsi="Times New Roman" w:cs="Times New Roman"/>
          <w:b/>
          <w:bCs/>
        </w:rPr>
        <w:t>Fi</w:t>
      </w:r>
      <w:r w:rsidR="00CF3ACE">
        <w:rPr>
          <w:rFonts w:ascii="Times New Roman" w:hAnsi="Times New Roman" w:cs="Times New Roman"/>
          <w:b/>
          <w:bCs/>
        </w:rPr>
        <w:t>gure 1</w:t>
      </w:r>
      <w:r w:rsidRPr="00CF3ACE">
        <w:rPr>
          <w:rFonts w:ascii="Times New Roman" w:hAnsi="Times New Roman" w:cs="Times New Roman"/>
          <w:b/>
          <w:bCs/>
        </w:rPr>
        <w:t>.4</w:t>
      </w:r>
      <w:r w:rsidRPr="00CF3ACE">
        <w:rPr>
          <w:rFonts w:ascii="Times New Roman" w:hAnsi="Times New Roman" w:cs="Times New Roman"/>
        </w:rPr>
        <w:t xml:space="preserve"> réseau de capteur militaire</w:t>
      </w:r>
    </w:p>
    <w:p w:rsidR="005921E6" w:rsidRPr="00665676" w:rsidRDefault="005921E6" w:rsidP="00665676">
      <w:pPr>
        <w:pStyle w:val="a3"/>
        <w:spacing w:after="200" w:line="360" w:lineRule="auto"/>
        <w:jc w:val="center"/>
        <w:rPr>
          <w:rFonts w:ascii="Times New Roman" w:hAnsi="Times New Roman" w:cs="Times New Roman"/>
          <w:sz w:val="24"/>
          <w:szCs w:val="24"/>
        </w:rPr>
      </w:pPr>
    </w:p>
    <w:p w:rsidR="0074750D" w:rsidRPr="00665676" w:rsidRDefault="0074750D" w:rsidP="00665676">
      <w:pPr>
        <w:pStyle w:val="a3"/>
        <w:numPr>
          <w:ilvl w:val="0"/>
          <w:numId w:val="5"/>
        </w:numPr>
        <w:spacing w:after="200" w:line="360" w:lineRule="auto"/>
        <w:rPr>
          <w:rFonts w:ascii="Times New Roman" w:hAnsi="Times New Roman" w:cs="Times New Roman"/>
          <w:b/>
          <w:bCs/>
          <w:sz w:val="24"/>
          <w:szCs w:val="24"/>
        </w:rPr>
      </w:pPr>
      <w:r w:rsidRPr="00665676">
        <w:rPr>
          <w:rFonts w:ascii="Times New Roman" w:hAnsi="Times New Roman" w:cs="Times New Roman"/>
          <w:b/>
          <w:bCs/>
          <w:sz w:val="24"/>
          <w:szCs w:val="24"/>
        </w:rPr>
        <w:t>Applications médicales et vétérinaire</w:t>
      </w:r>
    </w:p>
    <w:p w:rsidR="00E10075" w:rsidRPr="00665676" w:rsidRDefault="0074750D" w:rsidP="00665676">
      <w:pPr>
        <w:pStyle w:val="a3"/>
        <w:spacing w:after="200" w:line="360" w:lineRule="auto"/>
        <w:ind w:firstLine="696"/>
        <w:jc w:val="both"/>
        <w:rPr>
          <w:rFonts w:ascii="Times New Roman" w:hAnsi="Times New Roman" w:cs="Times New Roman"/>
          <w:sz w:val="24"/>
          <w:szCs w:val="24"/>
        </w:rPr>
      </w:pPr>
      <w:r w:rsidRPr="00665676">
        <w:rPr>
          <w:rFonts w:ascii="Times New Roman" w:hAnsi="Times New Roman" w:cs="Times New Roman"/>
          <w:sz w:val="24"/>
          <w:szCs w:val="24"/>
        </w:rPr>
        <w:t xml:space="preserve">La surveillance des fonctions vitales d'un organisme vivant pourrait à l'avenir être facilitée par des micro-capteurs avalés ou implantés sous la peau. Des cellules multi-capteurs ou des micro-caméras pouvant être </w:t>
      </w:r>
      <w:r w:rsidR="00F55446" w:rsidRPr="00665676">
        <w:rPr>
          <w:rFonts w:ascii="Times New Roman" w:hAnsi="Times New Roman" w:cs="Times New Roman"/>
          <w:sz w:val="24"/>
          <w:szCs w:val="24"/>
        </w:rPr>
        <w:t>avalé</w:t>
      </w:r>
      <w:r w:rsidR="00F55446">
        <w:rPr>
          <w:rFonts w:ascii="Times New Roman" w:hAnsi="Times New Roman" w:cs="Times New Roman"/>
          <w:sz w:val="24"/>
          <w:szCs w:val="24"/>
        </w:rPr>
        <w:t>es</w:t>
      </w:r>
      <w:r w:rsidRPr="00665676">
        <w:rPr>
          <w:rFonts w:ascii="Times New Roman" w:hAnsi="Times New Roman" w:cs="Times New Roman"/>
          <w:sz w:val="24"/>
          <w:szCs w:val="24"/>
        </w:rPr>
        <w:t xml:space="preserve"> existent déjà, pouvant sans recours à la chirurgie, transmettre des images de l'intérieur d'un corps hu</w:t>
      </w:r>
      <w:r w:rsidR="005A50D9" w:rsidRPr="00665676">
        <w:rPr>
          <w:rFonts w:ascii="Times New Roman" w:hAnsi="Times New Roman" w:cs="Times New Roman"/>
          <w:sz w:val="24"/>
          <w:szCs w:val="24"/>
        </w:rPr>
        <w:t xml:space="preserve">main. </w:t>
      </w:r>
      <w:r w:rsidRPr="00665676">
        <w:rPr>
          <w:rFonts w:ascii="Times New Roman" w:hAnsi="Times New Roman" w:cs="Times New Roman"/>
          <w:sz w:val="24"/>
          <w:szCs w:val="24"/>
        </w:rPr>
        <w:t>Une récente étude présente des capteurs fonctionnant dans le corps humain, qui pourraient traiter certaines maladies.</w:t>
      </w:r>
      <w:r w:rsidR="005A50D9" w:rsidRPr="00665676">
        <w:rPr>
          <w:rFonts w:ascii="Times New Roman" w:hAnsi="Times New Roman" w:cs="Times New Roman"/>
          <w:sz w:val="24"/>
          <w:szCs w:val="24"/>
        </w:rPr>
        <w:t xml:space="preserve"> Des capteurs</w:t>
      </w:r>
      <w:r w:rsidRPr="00665676">
        <w:rPr>
          <w:rFonts w:ascii="Times New Roman" w:hAnsi="Times New Roman" w:cs="Times New Roman"/>
          <w:sz w:val="24"/>
          <w:szCs w:val="24"/>
        </w:rPr>
        <w:t xml:space="preserve"> </w:t>
      </w:r>
      <w:r w:rsidR="005A50D9" w:rsidRPr="00665676">
        <w:rPr>
          <w:rFonts w:ascii="Times New Roman" w:hAnsi="Times New Roman" w:cs="Times New Roman"/>
          <w:sz w:val="24"/>
          <w:szCs w:val="24"/>
        </w:rPr>
        <w:t xml:space="preserve">pour la surveillance de circulation de sang sur les vaisseaux sanguin de cœur. </w:t>
      </w:r>
      <w:r w:rsidRPr="00665676">
        <w:rPr>
          <w:rFonts w:ascii="Times New Roman" w:hAnsi="Times New Roman" w:cs="Times New Roman"/>
          <w:sz w:val="24"/>
          <w:szCs w:val="24"/>
        </w:rPr>
        <w:t xml:space="preserve">D'autres ambitieuses applications biomédicales sont aussi présentées, tel que : la surveillance de la glycémie, la surveillance des organes vitaux ou la détection précoce </w:t>
      </w:r>
      <w:r w:rsidR="00F55446" w:rsidRPr="00665676">
        <w:rPr>
          <w:rFonts w:ascii="Times New Roman" w:hAnsi="Times New Roman" w:cs="Times New Roman"/>
          <w:sz w:val="24"/>
          <w:szCs w:val="24"/>
        </w:rPr>
        <w:t>de cancers</w:t>
      </w:r>
      <w:r w:rsidRPr="00665676">
        <w:rPr>
          <w:rFonts w:ascii="Times New Roman" w:hAnsi="Times New Roman" w:cs="Times New Roman"/>
          <w:sz w:val="24"/>
          <w:szCs w:val="24"/>
        </w:rPr>
        <w:t xml:space="preserve"> </w:t>
      </w:r>
      <w:r w:rsidR="00E10075" w:rsidRPr="00665676">
        <w:rPr>
          <w:rFonts w:ascii="Times New Roman" w:hAnsi="Times New Roman" w:cs="Times New Roman"/>
          <w:sz w:val="24"/>
          <w:szCs w:val="24"/>
        </w:rPr>
        <w:t>diagnostic de quelques maladies</w:t>
      </w:r>
    </w:p>
    <w:p w:rsidR="006033F1" w:rsidRPr="00665676" w:rsidRDefault="006033F1" w:rsidP="00665676">
      <w:pPr>
        <w:pStyle w:val="a3"/>
        <w:spacing w:after="200" w:line="360" w:lineRule="auto"/>
        <w:ind w:firstLine="696"/>
        <w:jc w:val="both"/>
        <w:rPr>
          <w:rFonts w:ascii="Times New Roman" w:hAnsi="Times New Roman" w:cs="Times New Roman"/>
          <w:sz w:val="24"/>
          <w:szCs w:val="24"/>
        </w:rPr>
      </w:pPr>
    </w:p>
    <w:p w:rsidR="006033F1" w:rsidRPr="00665676" w:rsidRDefault="006033F1" w:rsidP="00665676">
      <w:pPr>
        <w:pStyle w:val="a3"/>
        <w:spacing w:after="200" w:line="360" w:lineRule="auto"/>
        <w:ind w:firstLine="696"/>
        <w:jc w:val="both"/>
        <w:rPr>
          <w:rFonts w:ascii="Times New Roman" w:hAnsi="Times New Roman" w:cs="Times New Roman"/>
          <w:sz w:val="24"/>
          <w:szCs w:val="24"/>
        </w:rPr>
      </w:pPr>
    </w:p>
    <w:p w:rsidR="006033F1" w:rsidRPr="00CF3ACE" w:rsidRDefault="006033F1" w:rsidP="00CF3ACE">
      <w:pPr>
        <w:spacing w:after="200" w:line="360" w:lineRule="auto"/>
        <w:jc w:val="both"/>
        <w:rPr>
          <w:rFonts w:ascii="Times New Roman" w:hAnsi="Times New Roman" w:cs="Times New Roman"/>
          <w:sz w:val="24"/>
          <w:szCs w:val="24"/>
        </w:rPr>
      </w:pPr>
    </w:p>
    <w:p w:rsidR="006033F1" w:rsidRPr="00665676" w:rsidRDefault="006033F1" w:rsidP="00665676">
      <w:pPr>
        <w:pStyle w:val="a3"/>
        <w:spacing w:after="200" w:line="360" w:lineRule="auto"/>
        <w:ind w:firstLine="696"/>
        <w:jc w:val="both"/>
        <w:rPr>
          <w:rFonts w:ascii="Times New Roman" w:hAnsi="Times New Roman" w:cs="Times New Roman"/>
          <w:sz w:val="24"/>
          <w:szCs w:val="24"/>
        </w:rPr>
      </w:pPr>
    </w:p>
    <w:p w:rsidR="006033F1" w:rsidRPr="00665676" w:rsidRDefault="006033F1" w:rsidP="00665676">
      <w:pPr>
        <w:spacing w:after="200" w:line="360" w:lineRule="auto"/>
        <w:rPr>
          <w:rFonts w:ascii="Times New Roman" w:hAnsi="Times New Roman" w:cs="Times New Roman"/>
          <w:sz w:val="24"/>
          <w:szCs w:val="24"/>
        </w:rPr>
      </w:pPr>
    </w:p>
    <w:p w:rsidR="006033F1" w:rsidRPr="00665676" w:rsidRDefault="006033F1" w:rsidP="00665676">
      <w:pPr>
        <w:spacing w:after="200" w:line="360" w:lineRule="auto"/>
        <w:rPr>
          <w:rFonts w:ascii="Times New Roman" w:hAnsi="Times New Roman" w:cs="Times New Roman"/>
          <w:sz w:val="24"/>
          <w:szCs w:val="24"/>
        </w:rPr>
      </w:pPr>
      <w:r w:rsidRPr="00665676">
        <w:rPr>
          <w:noProof/>
          <w:sz w:val="24"/>
          <w:szCs w:val="24"/>
          <w:lang w:val="en-US"/>
        </w:rPr>
        <w:drawing>
          <wp:anchor distT="0" distB="0" distL="114300" distR="114300" simplePos="0" relativeHeight="251681792" behindDoc="0" locked="0" layoutInCell="1" allowOverlap="1" wp14:anchorId="4CA0C3AC" wp14:editId="4E7F8243">
            <wp:simplePos x="0" y="0"/>
            <wp:positionH relativeFrom="margin">
              <wp:align>center</wp:align>
            </wp:positionH>
            <wp:positionV relativeFrom="paragraph">
              <wp:posOffset>8255</wp:posOffset>
            </wp:positionV>
            <wp:extent cx="4808855" cy="252412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08855" cy="2524125"/>
                    </a:xfrm>
                    <a:prstGeom prst="rect">
                      <a:avLst/>
                    </a:prstGeom>
                  </pic:spPr>
                </pic:pic>
              </a:graphicData>
            </a:graphic>
            <wp14:sizeRelH relativeFrom="margin">
              <wp14:pctWidth>0</wp14:pctWidth>
            </wp14:sizeRelH>
            <wp14:sizeRelV relativeFrom="margin">
              <wp14:pctHeight>0</wp14:pctHeight>
            </wp14:sizeRelV>
          </wp:anchor>
        </w:drawing>
      </w:r>
    </w:p>
    <w:p w:rsidR="006033F1" w:rsidRPr="00665676" w:rsidRDefault="006033F1" w:rsidP="00665676">
      <w:pPr>
        <w:spacing w:after="200" w:line="360" w:lineRule="auto"/>
        <w:jc w:val="both"/>
        <w:rPr>
          <w:rFonts w:ascii="Times New Roman" w:hAnsi="Times New Roman" w:cs="Times New Roman"/>
          <w:sz w:val="24"/>
          <w:szCs w:val="24"/>
        </w:rPr>
      </w:pPr>
    </w:p>
    <w:p w:rsidR="006033F1" w:rsidRPr="00665676" w:rsidRDefault="006033F1" w:rsidP="00665676">
      <w:pPr>
        <w:spacing w:after="200" w:line="360" w:lineRule="auto"/>
        <w:jc w:val="both"/>
        <w:rPr>
          <w:rFonts w:ascii="Times New Roman" w:hAnsi="Times New Roman" w:cs="Times New Roman"/>
          <w:sz w:val="24"/>
          <w:szCs w:val="24"/>
        </w:rPr>
      </w:pPr>
    </w:p>
    <w:p w:rsidR="006033F1" w:rsidRPr="00665676" w:rsidRDefault="006033F1" w:rsidP="00665676">
      <w:pPr>
        <w:spacing w:after="200" w:line="360" w:lineRule="auto"/>
        <w:jc w:val="center"/>
        <w:rPr>
          <w:rFonts w:ascii="Times New Roman" w:hAnsi="Times New Roman" w:cs="Times New Roman"/>
          <w:sz w:val="24"/>
          <w:szCs w:val="24"/>
        </w:rPr>
      </w:pPr>
    </w:p>
    <w:p w:rsidR="006033F1" w:rsidRPr="00665676" w:rsidRDefault="006033F1" w:rsidP="00665676">
      <w:pPr>
        <w:spacing w:after="200" w:line="360" w:lineRule="auto"/>
        <w:jc w:val="center"/>
        <w:rPr>
          <w:rFonts w:ascii="Times New Roman" w:hAnsi="Times New Roman" w:cs="Times New Roman"/>
          <w:sz w:val="24"/>
          <w:szCs w:val="24"/>
        </w:rPr>
      </w:pPr>
    </w:p>
    <w:p w:rsidR="006033F1" w:rsidRPr="00665676" w:rsidRDefault="006033F1" w:rsidP="00665676">
      <w:pPr>
        <w:spacing w:after="200" w:line="360" w:lineRule="auto"/>
        <w:jc w:val="center"/>
        <w:rPr>
          <w:rFonts w:ascii="Times New Roman" w:hAnsi="Times New Roman" w:cs="Times New Roman"/>
          <w:sz w:val="24"/>
          <w:szCs w:val="24"/>
        </w:rPr>
      </w:pPr>
    </w:p>
    <w:p w:rsidR="006033F1" w:rsidRPr="00665676" w:rsidRDefault="006033F1" w:rsidP="00665676">
      <w:pPr>
        <w:spacing w:after="200" w:line="360" w:lineRule="auto"/>
        <w:jc w:val="center"/>
        <w:rPr>
          <w:rFonts w:ascii="Times New Roman" w:hAnsi="Times New Roman" w:cs="Times New Roman"/>
          <w:sz w:val="24"/>
          <w:szCs w:val="24"/>
        </w:rPr>
      </w:pPr>
    </w:p>
    <w:p w:rsidR="006033F1" w:rsidRPr="00CF3ACE" w:rsidRDefault="00CF3ACE" w:rsidP="00CF3ACE">
      <w:pPr>
        <w:spacing w:after="200" w:line="360" w:lineRule="auto"/>
        <w:jc w:val="center"/>
        <w:rPr>
          <w:rFonts w:ascii="Times New Roman" w:hAnsi="Times New Roman" w:cs="Times New Roman"/>
        </w:rPr>
      </w:pPr>
      <w:r>
        <w:rPr>
          <w:rFonts w:ascii="Times New Roman" w:hAnsi="Times New Roman" w:cs="Times New Roman"/>
          <w:b/>
          <w:bCs/>
        </w:rPr>
        <w:t>Figure 1</w:t>
      </w:r>
      <w:r w:rsidR="006033F1" w:rsidRPr="00CF3ACE">
        <w:rPr>
          <w:rFonts w:ascii="Times New Roman" w:hAnsi="Times New Roman" w:cs="Times New Roman"/>
          <w:b/>
          <w:bCs/>
        </w:rPr>
        <w:t>.5</w:t>
      </w:r>
      <w:r w:rsidR="006033F1" w:rsidRPr="00CF3ACE">
        <w:rPr>
          <w:rFonts w:ascii="Times New Roman" w:hAnsi="Times New Roman" w:cs="Times New Roman"/>
        </w:rPr>
        <w:t xml:space="preserve"> utilisation médical des capteurs</w:t>
      </w:r>
    </w:p>
    <w:p w:rsidR="00101DBC" w:rsidRPr="00665676" w:rsidRDefault="00101DBC" w:rsidP="00665676">
      <w:pPr>
        <w:pStyle w:val="a3"/>
        <w:numPr>
          <w:ilvl w:val="0"/>
          <w:numId w:val="5"/>
        </w:numPr>
        <w:spacing w:after="200" w:line="360" w:lineRule="auto"/>
        <w:rPr>
          <w:rFonts w:ascii="Times New Roman" w:hAnsi="Times New Roman" w:cs="Times New Roman"/>
          <w:b/>
          <w:bCs/>
          <w:sz w:val="24"/>
          <w:szCs w:val="24"/>
        </w:rPr>
      </w:pPr>
      <w:r w:rsidRPr="00665676">
        <w:rPr>
          <w:rFonts w:ascii="Times New Roman" w:hAnsi="Times New Roman" w:cs="Times New Roman"/>
          <w:b/>
          <w:bCs/>
          <w:sz w:val="24"/>
          <w:szCs w:val="24"/>
        </w:rPr>
        <w:t>Applications environnementales</w:t>
      </w:r>
    </w:p>
    <w:p w:rsidR="0074750D" w:rsidRPr="00665676" w:rsidRDefault="00101DBC" w:rsidP="00665676">
      <w:pPr>
        <w:pStyle w:val="a3"/>
        <w:spacing w:after="200" w:line="360" w:lineRule="auto"/>
        <w:ind w:firstLine="696"/>
        <w:jc w:val="both"/>
        <w:rPr>
          <w:rFonts w:ascii="Times New Roman" w:hAnsi="Times New Roman" w:cs="Times New Roman"/>
          <w:sz w:val="24"/>
          <w:szCs w:val="24"/>
        </w:rPr>
      </w:pPr>
      <w:r w:rsidRPr="00665676">
        <w:rPr>
          <w:rFonts w:ascii="Times New Roman" w:hAnsi="Times New Roman" w:cs="Times New Roman"/>
          <w:sz w:val="24"/>
          <w:szCs w:val="24"/>
        </w:rPr>
        <w:t xml:space="preserve">Des thermo-capteurs peuvent être dispersés à partir d'avions, ballons navires </w:t>
      </w:r>
      <w:r w:rsidR="00F55446" w:rsidRPr="00665676">
        <w:rPr>
          <w:rFonts w:ascii="Times New Roman" w:hAnsi="Times New Roman" w:cs="Times New Roman"/>
          <w:sz w:val="24"/>
          <w:szCs w:val="24"/>
        </w:rPr>
        <w:t>et signaler d’éventuels</w:t>
      </w:r>
      <w:r w:rsidRPr="00665676">
        <w:rPr>
          <w:rFonts w:ascii="Times New Roman" w:hAnsi="Times New Roman" w:cs="Times New Roman"/>
          <w:sz w:val="24"/>
          <w:szCs w:val="24"/>
        </w:rPr>
        <w:t xml:space="preserve"> problèmes environnementaux</w:t>
      </w:r>
      <w:r w:rsidR="0010716F" w:rsidRPr="00665676">
        <w:rPr>
          <w:rFonts w:ascii="Times New Roman" w:hAnsi="Times New Roman" w:cs="Times New Roman"/>
          <w:sz w:val="24"/>
          <w:szCs w:val="24"/>
        </w:rPr>
        <w:t xml:space="preserve"> [5]</w:t>
      </w:r>
      <w:r w:rsidRPr="00665676">
        <w:rPr>
          <w:rFonts w:ascii="Times New Roman" w:hAnsi="Times New Roman" w:cs="Times New Roman"/>
          <w:sz w:val="24"/>
          <w:szCs w:val="24"/>
        </w:rPr>
        <w:t xml:space="preserve"> dans </w:t>
      </w:r>
      <w:r w:rsidR="00F55446" w:rsidRPr="00665676">
        <w:rPr>
          <w:rFonts w:ascii="Times New Roman" w:hAnsi="Times New Roman" w:cs="Times New Roman"/>
          <w:sz w:val="24"/>
          <w:szCs w:val="24"/>
        </w:rPr>
        <w:t>le champ</w:t>
      </w:r>
      <w:r w:rsidRPr="00665676">
        <w:rPr>
          <w:rFonts w:ascii="Times New Roman" w:hAnsi="Times New Roman" w:cs="Times New Roman"/>
          <w:sz w:val="24"/>
          <w:szCs w:val="24"/>
        </w:rPr>
        <w:t xml:space="preserve"> de captage (incendie, pollution, </w:t>
      </w:r>
      <w:r w:rsidR="003540BE" w:rsidRPr="00665676">
        <w:rPr>
          <w:rFonts w:ascii="Times New Roman" w:hAnsi="Times New Roman" w:cs="Times New Roman"/>
          <w:sz w:val="24"/>
          <w:szCs w:val="24"/>
        </w:rPr>
        <w:t>humidité</w:t>
      </w:r>
      <w:r w:rsidRPr="00665676">
        <w:rPr>
          <w:rFonts w:ascii="Times New Roman" w:hAnsi="Times New Roman" w:cs="Times New Roman"/>
          <w:sz w:val="24"/>
          <w:szCs w:val="24"/>
        </w:rPr>
        <w:t>...) permettant d'améliorer la connaissance de l'environnement et l'efficacité des moyens de lutte. Des capteurs pourraient être semés avec les graines par les agriculteurs afin de détecter le stress hydrique des plantes ou le taux de nutriment de l'eau du sol, pour optimiser les apports d'eau et de nutriments ou le drainage et l'irrigation.</w:t>
      </w:r>
    </w:p>
    <w:p w:rsidR="004B4C34" w:rsidRPr="00665676" w:rsidRDefault="004B4C34" w:rsidP="00665676">
      <w:pPr>
        <w:pStyle w:val="a3"/>
        <w:numPr>
          <w:ilvl w:val="0"/>
          <w:numId w:val="5"/>
        </w:numPr>
        <w:spacing w:after="200" w:line="360" w:lineRule="auto"/>
        <w:jc w:val="both"/>
        <w:rPr>
          <w:rFonts w:ascii="Times New Roman" w:hAnsi="Times New Roman" w:cs="Times New Roman"/>
          <w:b/>
          <w:bCs/>
          <w:sz w:val="24"/>
          <w:szCs w:val="24"/>
        </w:rPr>
      </w:pPr>
      <w:r w:rsidRPr="00665676">
        <w:rPr>
          <w:rFonts w:ascii="Times New Roman" w:hAnsi="Times New Roman" w:cs="Times New Roman"/>
          <w:b/>
          <w:bCs/>
          <w:sz w:val="24"/>
          <w:szCs w:val="24"/>
        </w:rPr>
        <w:t xml:space="preserve">Applications industrielles </w:t>
      </w:r>
    </w:p>
    <w:p w:rsidR="004B4C34" w:rsidRPr="00665676" w:rsidRDefault="003540BE" w:rsidP="00665676">
      <w:pPr>
        <w:pStyle w:val="a3"/>
        <w:spacing w:after="200" w:line="360" w:lineRule="auto"/>
        <w:ind w:firstLine="696"/>
        <w:jc w:val="both"/>
        <w:rPr>
          <w:rFonts w:ascii="Times New Roman" w:hAnsi="Times New Roman" w:cs="Times New Roman"/>
          <w:sz w:val="24"/>
          <w:szCs w:val="24"/>
        </w:rPr>
      </w:pPr>
      <w:r w:rsidRPr="00665676">
        <w:rPr>
          <w:rFonts w:ascii="Times New Roman" w:hAnsi="Times New Roman" w:cs="Times New Roman"/>
          <w:sz w:val="24"/>
          <w:szCs w:val="24"/>
        </w:rPr>
        <w:t>Sur les sites industriels, les centrales nucléaires ou dans les pétroliers, des capteurs peuvent être déployés en réseau pour détecter des fuites de produits toxiques (gaz, produits chimiques, éléments radioactifs, pétrole, etc.) et alerter les utilisateurs et secours plus rapidement, pour permettre une intervention efficace.</w:t>
      </w:r>
    </w:p>
    <w:p w:rsidR="00C06AD5" w:rsidRPr="00665676" w:rsidRDefault="00C06AD5" w:rsidP="00665676">
      <w:pPr>
        <w:pStyle w:val="a3"/>
        <w:numPr>
          <w:ilvl w:val="0"/>
          <w:numId w:val="5"/>
        </w:numPr>
        <w:spacing w:after="200" w:line="360" w:lineRule="auto"/>
        <w:jc w:val="both"/>
        <w:rPr>
          <w:rFonts w:ascii="Times New Roman" w:hAnsi="Times New Roman" w:cs="Times New Roman"/>
          <w:b/>
          <w:bCs/>
          <w:sz w:val="24"/>
          <w:szCs w:val="24"/>
        </w:rPr>
      </w:pPr>
      <w:r w:rsidRPr="00665676">
        <w:rPr>
          <w:rFonts w:ascii="Times New Roman" w:hAnsi="Times New Roman" w:cs="Times New Roman"/>
          <w:b/>
          <w:bCs/>
          <w:sz w:val="24"/>
          <w:szCs w:val="24"/>
        </w:rPr>
        <w:t xml:space="preserve">Applications à la sécurité  </w:t>
      </w:r>
    </w:p>
    <w:p w:rsidR="00C06AD5" w:rsidRPr="00665676" w:rsidRDefault="00C06AD5" w:rsidP="00665676">
      <w:pPr>
        <w:pStyle w:val="a3"/>
        <w:spacing w:after="200" w:line="360" w:lineRule="auto"/>
        <w:ind w:firstLine="696"/>
        <w:jc w:val="both"/>
        <w:rPr>
          <w:rFonts w:ascii="Times New Roman" w:hAnsi="Times New Roman" w:cs="Times New Roman"/>
          <w:sz w:val="24"/>
          <w:szCs w:val="24"/>
        </w:rPr>
      </w:pPr>
      <w:r w:rsidRPr="00665676">
        <w:rPr>
          <w:rFonts w:ascii="Times New Roman" w:hAnsi="Times New Roman" w:cs="Times New Roman"/>
          <w:sz w:val="24"/>
          <w:szCs w:val="24"/>
        </w:rPr>
        <w:t>Les altérations dans la structure d'un bâtiment, suite à un séisme ou à un vieillissement, peuvent être détectées par des capteurs intégrés dans les murs ou dans le béton. Un RCSF de mouvements peut constituer un système d'alarme distribué qui sert à détecter les intrusions sur un large secteur.</w:t>
      </w:r>
    </w:p>
    <w:p w:rsidR="0085521C" w:rsidRPr="00665676" w:rsidRDefault="0085521C" w:rsidP="00665676">
      <w:pPr>
        <w:pStyle w:val="a3"/>
        <w:spacing w:after="200" w:line="360" w:lineRule="auto"/>
        <w:jc w:val="both"/>
        <w:rPr>
          <w:rFonts w:ascii="Times New Roman" w:hAnsi="Times New Roman" w:cs="Times New Roman"/>
          <w:b/>
          <w:bCs/>
          <w:sz w:val="24"/>
          <w:szCs w:val="24"/>
        </w:rPr>
      </w:pPr>
    </w:p>
    <w:p w:rsidR="0085521C" w:rsidRPr="00665676" w:rsidRDefault="0085521C" w:rsidP="00665676">
      <w:pPr>
        <w:pStyle w:val="a3"/>
        <w:spacing w:after="200" w:line="360" w:lineRule="auto"/>
        <w:jc w:val="both"/>
        <w:rPr>
          <w:rFonts w:ascii="Times New Roman" w:hAnsi="Times New Roman" w:cs="Times New Roman"/>
          <w:b/>
          <w:bCs/>
          <w:sz w:val="24"/>
          <w:szCs w:val="24"/>
        </w:rPr>
      </w:pPr>
    </w:p>
    <w:p w:rsidR="00F81AFE" w:rsidRPr="00665676" w:rsidRDefault="00F81AFE" w:rsidP="00665676">
      <w:pPr>
        <w:pStyle w:val="a3"/>
        <w:numPr>
          <w:ilvl w:val="0"/>
          <w:numId w:val="5"/>
        </w:numPr>
        <w:spacing w:after="200" w:line="360" w:lineRule="auto"/>
        <w:jc w:val="both"/>
        <w:rPr>
          <w:rFonts w:ascii="Times New Roman" w:hAnsi="Times New Roman" w:cs="Times New Roman"/>
          <w:b/>
          <w:bCs/>
          <w:sz w:val="24"/>
          <w:szCs w:val="24"/>
        </w:rPr>
      </w:pPr>
      <w:r w:rsidRPr="00665676">
        <w:rPr>
          <w:rFonts w:ascii="Times New Roman" w:hAnsi="Times New Roman" w:cs="Times New Roman"/>
          <w:b/>
          <w:bCs/>
          <w:sz w:val="24"/>
          <w:szCs w:val="24"/>
        </w:rPr>
        <w:t>Applications domestiques</w:t>
      </w:r>
    </w:p>
    <w:p w:rsidR="00506A6C" w:rsidRPr="00665676" w:rsidRDefault="00F81AFE" w:rsidP="00665676">
      <w:pPr>
        <w:pStyle w:val="a3"/>
        <w:spacing w:after="200" w:line="360" w:lineRule="auto"/>
        <w:jc w:val="both"/>
        <w:rPr>
          <w:rFonts w:ascii="Times New Roman" w:hAnsi="Times New Roman" w:cs="Times New Roman"/>
          <w:sz w:val="24"/>
          <w:szCs w:val="24"/>
        </w:rPr>
      </w:pPr>
      <w:r w:rsidRPr="00665676">
        <w:rPr>
          <w:rFonts w:ascii="Times New Roman" w:hAnsi="Times New Roman" w:cs="Times New Roman"/>
          <w:sz w:val="24"/>
          <w:szCs w:val="24"/>
        </w:rPr>
        <w:t>Avec le développement technologique, les capteurs peuvent être embarqués dans des appareils, tels que les aspirateurs, les fours à micro-ondes, les réfrigérateu</w:t>
      </w:r>
      <w:r w:rsidR="00506A6C" w:rsidRPr="00665676">
        <w:rPr>
          <w:rFonts w:ascii="Times New Roman" w:hAnsi="Times New Roman" w:cs="Times New Roman"/>
          <w:sz w:val="24"/>
          <w:szCs w:val="24"/>
        </w:rPr>
        <w:t xml:space="preserve">rs, les magnétoscopes, etc. </w:t>
      </w:r>
      <w:r w:rsidRPr="00665676">
        <w:rPr>
          <w:rFonts w:ascii="Times New Roman" w:hAnsi="Times New Roman" w:cs="Times New Roman"/>
          <w:sz w:val="24"/>
          <w:szCs w:val="24"/>
        </w:rPr>
        <w:t xml:space="preserve"> Ces capteurs embarqués peuvent interagir entre eux et avec un réseau externe via Internet pour permettre à un utilisateur de contrôler les appareils domestiques localement ou à distance.  Le déploiement des capteurs de mouvement et de température dans les futures maisons dites intelligentes permet d’automatiser plusieurs opérations domestiques telles que : la lumière s’éteint et la </w:t>
      </w:r>
      <w:r w:rsidR="00F55446" w:rsidRPr="00665676">
        <w:rPr>
          <w:rFonts w:ascii="Times New Roman" w:hAnsi="Times New Roman" w:cs="Times New Roman"/>
          <w:sz w:val="24"/>
          <w:szCs w:val="24"/>
        </w:rPr>
        <w:t>musique s’arrête</w:t>
      </w:r>
      <w:r w:rsidRPr="00665676">
        <w:rPr>
          <w:rFonts w:ascii="Times New Roman" w:hAnsi="Times New Roman" w:cs="Times New Roman"/>
          <w:sz w:val="24"/>
          <w:szCs w:val="24"/>
        </w:rPr>
        <w:t xml:space="preserve"> quand la chambre est vide, la climatisation et </w:t>
      </w:r>
      <w:r w:rsidR="00F55446" w:rsidRPr="00665676">
        <w:rPr>
          <w:rFonts w:ascii="Times New Roman" w:hAnsi="Times New Roman" w:cs="Times New Roman"/>
          <w:sz w:val="24"/>
          <w:szCs w:val="24"/>
        </w:rPr>
        <w:t>le chauffage</w:t>
      </w:r>
      <w:r w:rsidRPr="00665676">
        <w:rPr>
          <w:rFonts w:ascii="Times New Roman" w:hAnsi="Times New Roman" w:cs="Times New Roman"/>
          <w:sz w:val="24"/>
          <w:szCs w:val="24"/>
        </w:rPr>
        <w:t xml:space="preserve"> s’ajustent selon les points multiples de mesure, l’alarme est déclenchée par le capteur anti-intrusion quand un étranger veut pénétrer dans la maison.</w:t>
      </w:r>
    </w:p>
    <w:p w:rsidR="009F1938" w:rsidRPr="00CF3ACE" w:rsidRDefault="00CF3ACE" w:rsidP="00665676">
      <w:pPr>
        <w:spacing w:after="200" w:line="360" w:lineRule="auto"/>
        <w:rPr>
          <w:rFonts w:ascii="Times New Roman" w:hAnsi="Times New Roman" w:cs="Times New Roman"/>
          <w:b/>
          <w:bCs/>
          <w:sz w:val="28"/>
          <w:szCs w:val="28"/>
        </w:rPr>
      </w:pPr>
      <w:bookmarkStart w:id="16" w:name="OLE_LINK57"/>
      <w:bookmarkStart w:id="17" w:name="OLE_LINK58"/>
      <w:r>
        <w:rPr>
          <w:rFonts w:ascii="Times New Roman" w:hAnsi="Times New Roman" w:cs="Times New Roman"/>
          <w:b/>
          <w:bCs/>
          <w:sz w:val="28"/>
          <w:szCs w:val="28"/>
        </w:rPr>
        <w:t>6</w:t>
      </w:r>
      <w:r w:rsidR="004B36E9" w:rsidRPr="00CF3ACE">
        <w:rPr>
          <w:rFonts w:ascii="Times New Roman" w:hAnsi="Times New Roman" w:cs="Times New Roman"/>
          <w:b/>
          <w:bCs/>
          <w:sz w:val="28"/>
          <w:szCs w:val="28"/>
        </w:rPr>
        <w:t xml:space="preserve"> </w:t>
      </w:r>
      <w:r w:rsidR="009F1938" w:rsidRPr="00CF3ACE">
        <w:rPr>
          <w:rFonts w:ascii="Times New Roman" w:hAnsi="Times New Roman" w:cs="Times New Roman"/>
          <w:b/>
          <w:bCs/>
          <w:sz w:val="28"/>
          <w:szCs w:val="28"/>
        </w:rPr>
        <w:t>Caractéristiques des réseaux de capteurs sans fil</w:t>
      </w:r>
    </w:p>
    <w:bookmarkEnd w:id="16"/>
    <w:bookmarkEnd w:id="17"/>
    <w:p w:rsidR="009F1938" w:rsidRPr="00665676" w:rsidRDefault="009F1938" w:rsidP="00665676">
      <w:pPr>
        <w:spacing w:after="200" w:line="360" w:lineRule="auto"/>
        <w:rPr>
          <w:rFonts w:ascii="Times New Roman" w:hAnsi="Times New Roman" w:cs="Times New Roman"/>
          <w:sz w:val="24"/>
          <w:szCs w:val="24"/>
        </w:rPr>
      </w:pPr>
      <w:r w:rsidRPr="00665676">
        <w:rPr>
          <w:rFonts w:ascii="Times New Roman" w:hAnsi="Times New Roman" w:cs="Times New Roman"/>
          <w:b/>
          <w:bCs/>
          <w:sz w:val="24"/>
          <w:szCs w:val="24"/>
        </w:rPr>
        <w:tab/>
      </w:r>
      <w:r w:rsidR="00C33A9F" w:rsidRPr="00665676">
        <w:rPr>
          <w:rFonts w:ascii="Times New Roman" w:hAnsi="Times New Roman" w:cs="Times New Roman"/>
          <w:sz w:val="24"/>
          <w:szCs w:val="24"/>
        </w:rPr>
        <w:t xml:space="preserve">Les RCSFs sont apparus pour des </w:t>
      </w:r>
      <w:r w:rsidR="00D81D5D" w:rsidRPr="00665676">
        <w:rPr>
          <w:rFonts w:ascii="Times New Roman" w:hAnsi="Times New Roman" w:cs="Times New Roman"/>
          <w:sz w:val="24"/>
          <w:szCs w:val="24"/>
        </w:rPr>
        <w:t>utilisations spécifiques</w:t>
      </w:r>
      <w:r w:rsidR="00C33A9F" w:rsidRPr="00665676">
        <w:rPr>
          <w:rFonts w:ascii="Times New Roman" w:hAnsi="Times New Roman" w:cs="Times New Roman"/>
          <w:sz w:val="24"/>
          <w:szCs w:val="24"/>
        </w:rPr>
        <w:t xml:space="preserve">, ce qui lui donne </w:t>
      </w:r>
      <w:r w:rsidR="00D81D5D" w:rsidRPr="00665676">
        <w:rPr>
          <w:rFonts w:ascii="Times New Roman" w:hAnsi="Times New Roman" w:cs="Times New Roman"/>
          <w:sz w:val="24"/>
          <w:szCs w:val="24"/>
        </w:rPr>
        <w:t>les caractéristiques</w:t>
      </w:r>
      <w:r w:rsidR="00C33A9F" w:rsidRPr="00665676">
        <w:rPr>
          <w:rFonts w:ascii="Times New Roman" w:hAnsi="Times New Roman" w:cs="Times New Roman"/>
          <w:sz w:val="24"/>
          <w:szCs w:val="24"/>
        </w:rPr>
        <w:t xml:space="preserve"> suivant</w:t>
      </w:r>
      <w:r w:rsidR="00210CDD" w:rsidRPr="00665676">
        <w:rPr>
          <w:rFonts w:ascii="Times New Roman" w:hAnsi="Times New Roman" w:cs="Times New Roman"/>
          <w:sz w:val="24"/>
          <w:szCs w:val="24"/>
        </w:rPr>
        <w:t xml:space="preserve"> [5]</w:t>
      </w:r>
      <w:r w:rsidR="00C33A9F" w:rsidRPr="00665676">
        <w:rPr>
          <w:rFonts w:ascii="Times New Roman" w:hAnsi="Times New Roman" w:cs="Times New Roman"/>
          <w:sz w:val="24"/>
          <w:szCs w:val="24"/>
        </w:rPr>
        <w:t xml:space="preserve"> :     </w:t>
      </w:r>
    </w:p>
    <w:p w:rsidR="002D31CE" w:rsidRPr="00665676" w:rsidRDefault="00C33A9F" w:rsidP="00665676">
      <w:pPr>
        <w:pStyle w:val="a3"/>
        <w:numPr>
          <w:ilvl w:val="0"/>
          <w:numId w:val="5"/>
        </w:numPr>
        <w:spacing w:after="200" w:line="360" w:lineRule="auto"/>
        <w:jc w:val="both"/>
        <w:rPr>
          <w:rFonts w:ascii="Times New Roman" w:hAnsi="Times New Roman" w:cs="Times New Roman"/>
          <w:sz w:val="24"/>
          <w:szCs w:val="24"/>
        </w:rPr>
      </w:pPr>
      <w:bookmarkStart w:id="18" w:name="OLE_LINK101"/>
      <w:bookmarkStart w:id="19" w:name="OLE_LINK102"/>
      <w:r w:rsidRPr="00665676">
        <w:rPr>
          <w:rFonts w:ascii="Times New Roman" w:hAnsi="Times New Roman" w:cs="Times New Roman"/>
          <w:b/>
          <w:bCs/>
          <w:sz w:val="24"/>
          <w:szCs w:val="24"/>
        </w:rPr>
        <w:t>Absence</w:t>
      </w:r>
      <w:r w:rsidR="009F1938" w:rsidRPr="00665676">
        <w:rPr>
          <w:rFonts w:ascii="Times New Roman" w:hAnsi="Times New Roman" w:cs="Times New Roman"/>
          <w:b/>
          <w:bCs/>
          <w:sz w:val="24"/>
          <w:szCs w:val="24"/>
        </w:rPr>
        <w:t xml:space="preserve"> d’infrastructure</w:t>
      </w:r>
      <w:r w:rsidRPr="00665676">
        <w:rPr>
          <w:rFonts w:ascii="Times New Roman" w:hAnsi="Times New Roman" w:cs="Times New Roman"/>
          <w:b/>
          <w:bCs/>
          <w:sz w:val="24"/>
          <w:szCs w:val="24"/>
        </w:rPr>
        <w:t> </w:t>
      </w:r>
      <w:bookmarkEnd w:id="18"/>
      <w:bookmarkEnd w:id="19"/>
      <w:r w:rsidRPr="00665676">
        <w:rPr>
          <w:rFonts w:ascii="Times New Roman" w:hAnsi="Times New Roman" w:cs="Times New Roman"/>
          <w:b/>
          <w:bCs/>
          <w:sz w:val="24"/>
          <w:szCs w:val="24"/>
        </w:rPr>
        <w:t>:</w:t>
      </w:r>
      <w:r w:rsidRPr="00665676">
        <w:rPr>
          <w:rFonts w:ascii="Times New Roman" w:hAnsi="Times New Roman" w:cs="Times New Roman"/>
          <w:sz w:val="24"/>
          <w:szCs w:val="24"/>
        </w:rPr>
        <w:t xml:space="preserve"> </w:t>
      </w:r>
      <w:r w:rsidR="002D31CE" w:rsidRPr="00665676">
        <w:rPr>
          <w:rFonts w:ascii="Times New Roman" w:hAnsi="Times New Roman" w:cs="Times New Roman"/>
          <w:sz w:val="24"/>
          <w:szCs w:val="24"/>
        </w:rPr>
        <w:t>les réseaux de capteurs n’ont aucune</w:t>
      </w:r>
      <w:r w:rsidR="009F1938" w:rsidRPr="00665676">
        <w:rPr>
          <w:rFonts w:ascii="Times New Roman" w:hAnsi="Times New Roman" w:cs="Times New Roman"/>
          <w:sz w:val="24"/>
          <w:szCs w:val="24"/>
        </w:rPr>
        <w:t xml:space="preserve"> infrastructure préexistante</w:t>
      </w:r>
      <w:r w:rsidR="002D31CE" w:rsidRPr="00665676">
        <w:rPr>
          <w:rFonts w:ascii="Times New Roman" w:hAnsi="Times New Roman" w:cs="Times New Roman"/>
          <w:sz w:val="24"/>
          <w:szCs w:val="24"/>
        </w:rPr>
        <w:t>.</w:t>
      </w:r>
    </w:p>
    <w:p w:rsidR="002D31CE" w:rsidRPr="00665676" w:rsidRDefault="009F1938" w:rsidP="00665676">
      <w:pPr>
        <w:pStyle w:val="a3"/>
        <w:numPr>
          <w:ilvl w:val="0"/>
          <w:numId w:val="5"/>
        </w:numPr>
        <w:spacing w:after="200" w:line="360" w:lineRule="auto"/>
        <w:jc w:val="both"/>
        <w:rPr>
          <w:rFonts w:ascii="Times New Roman" w:hAnsi="Times New Roman" w:cs="Times New Roman"/>
          <w:sz w:val="24"/>
          <w:szCs w:val="24"/>
        </w:rPr>
      </w:pPr>
      <w:bookmarkStart w:id="20" w:name="OLE_LINK103"/>
      <w:r w:rsidRPr="00665676">
        <w:rPr>
          <w:rFonts w:ascii="Times New Roman" w:hAnsi="Times New Roman" w:cs="Times New Roman"/>
          <w:b/>
          <w:bCs/>
          <w:sz w:val="24"/>
          <w:szCs w:val="24"/>
        </w:rPr>
        <w:t>taille importante</w:t>
      </w:r>
      <w:r w:rsidR="002D31CE" w:rsidRPr="00665676">
        <w:rPr>
          <w:rFonts w:ascii="Times New Roman" w:hAnsi="Times New Roman" w:cs="Times New Roman"/>
          <w:b/>
          <w:bCs/>
          <w:sz w:val="24"/>
          <w:szCs w:val="24"/>
        </w:rPr>
        <w:t> </w:t>
      </w:r>
      <w:bookmarkEnd w:id="20"/>
      <w:r w:rsidR="002D31CE" w:rsidRPr="00665676">
        <w:rPr>
          <w:rFonts w:ascii="Times New Roman" w:hAnsi="Times New Roman" w:cs="Times New Roman"/>
          <w:sz w:val="24"/>
          <w:szCs w:val="24"/>
        </w:rPr>
        <w:t>:</w:t>
      </w:r>
      <w:r w:rsidRPr="00665676">
        <w:rPr>
          <w:rFonts w:ascii="Times New Roman" w:hAnsi="Times New Roman" w:cs="Times New Roman"/>
          <w:sz w:val="24"/>
          <w:szCs w:val="24"/>
        </w:rPr>
        <w:t xml:space="preserve"> un réseau de capteurs peut contenir des milliers de nœuds. </w:t>
      </w:r>
    </w:p>
    <w:p w:rsidR="002D31CE" w:rsidRPr="00665676" w:rsidRDefault="002D31CE" w:rsidP="00665676">
      <w:pPr>
        <w:pStyle w:val="a3"/>
        <w:numPr>
          <w:ilvl w:val="0"/>
          <w:numId w:val="5"/>
        </w:numPr>
        <w:spacing w:after="200" w:line="360" w:lineRule="auto"/>
        <w:jc w:val="both"/>
        <w:rPr>
          <w:rFonts w:ascii="Times New Roman" w:hAnsi="Times New Roman" w:cs="Times New Roman"/>
          <w:sz w:val="24"/>
          <w:szCs w:val="24"/>
        </w:rPr>
      </w:pPr>
      <w:bookmarkStart w:id="21" w:name="OLE_LINK104"/>
      <w:bookmarkStart w:id="22" w:name="OLE_LINK105"/>
      <w:r w:rsidRPr="00665676">
        <w:rPr>
          <w:rFonts w:ascii="Times New Roman" w:hAnsi="Times New Roman" w:cs="Times New Roman"/>
          <w:b/>
          <w:bCs/>
          <w:sz w:val="24"/>
          <w:szCs w:val="24"/>
        </w:rPr>
        <w:t>I</w:t>
      </w:r>
      <w:r w:rsidR="009F1938" w:rsidRPr="00665676">
        <w:rPr>
          <w:rFonts w:ascii="Times New Roman" w:hAnsi="Times New Roman" w:cs="Times New Roman"/>
          <w:b/>
          <w:bCs/>
          <w:sz w:val="24"/>
          <w:szCs w:val="24"/>
        </w:rPr>
        <w:t>nterférences</w:t>
      </w:r>
      <w:bookmarkEnd w:id="21"/>
      <w:bookmarkEnd w:id="22"/>
      <w:r w:rsidRPr="00665676">
        <w:rPr>
          <w:rFonts w:ascii="Times New Roman" w:hAnsi="Times New Roman" w:cs="Times New Roman"/>
          <w:b/>
          <w:bCs/>
          <w:sz w:val="24"/>
          <w:szCs w:val="24"/>
        </w:rPr>
        <w:t> </w:t>
      </w:r>
      <w:r w:rsidRPr="00665676">
        <w:rPr>
          <w:rFonts w:ascii="Times New Roman" w:hAnsi="Times New Roman" w:cs="Times New Roman"/>
          <w:sz w:val="24"/>
          <w:szCs w:val="24"/>
        </w:rPr>
        <w:t xml:space="preserve">: </w:t>
      </w:r>
      <w:r w:rsidR="00F55446" w:rsidRPr="00665676">
        <w:rPr>
          <w:rFonts w:ascii="Times New Roman" w:hAnsi="Times New Roman" w:cs="Times New Roman"/>
          <w:sz w:val="24"/>
          <w:szCs w:val="24"/>
        </w:rPr>
        <w:t>les liens</w:t>
      </w:r>
      <w:r w:rsidR="009F1938" w:rsidRPr="00665676">
        <w:rPr>
          <w:rFonts w:ascii="Times New Roman" w:hAnsi="Times New Roman" w:cs="Times New Roman"/>
          <w:sz w:val="24"/>
          <w:szCs w:val="24"/>
        </w:rPr>
        <w:t xml:space="preserve"> </w:t>
      </w:r>
      <w:r w:rsidR="00F55446" w:rsidRPr="00665676">
        <w:rPr>
          <w:rFonts w:ascii="Times New Roman" w:hAnsi="Times New Roman" w:cs="Times New Roman"/>
          <w:sz w:val="24"/>
          <w:szCs w:val="24"/>
        </w:rPr>
        <w:t>radio ne</w:t>
      </w:r>
      <w:r w:rsidR="009F1938" w:rsidRPr="00665676">
        <w:rPr>
          <w:rFonts w:ascii="Times New Roman" w:hAnsi="Times New Roman" w:cs="Times New Roman"/>
          <w:sz w:val="24"/>
          <w:szCs w:val="24"/>
        </w:rPr>
        <w:t xml:space="preserve"> sont pas isolés, deux transmissions simultanées sur une même fréquence, ou utilisant des fréquenc</w:t>
      </w:r>
      <w:r w:rsidRPr="00665676">
        <w:rPr>
          <w:rFonts w:ascii="Times New Roman" w:hAnsi="Times New Roman" w:cs="Times New Roman"/>
          <w:sz w:val="24"/>
          <w:szCs w:val="24"/>
        </w:rPr>
        <w:t>es proches, peuvent interférer.</w:t>
      </w:r>
    </w:p>
    <w:p w:rsidR="002D31CE" w:rsidRPr="00665676" w:rsidRDefault="009F1938" w:rsidP="00665676">
      <w:pPr>
        <w:pStyle w:val="a3"/>
        <w:numPr>
          <w:ilvl w:val="0"/>
          <w:numId w:val="5"/>
        </w:numPr>
        <w:spacing w:after="200" w:line="360" w:lineRule="auto"/>
        <w:jc w:val="both"/>
        <w:rPr>
          <w:rFonts w:ascii="Times New Roman" w:hAnsi="Times New Roman" w:cs="Times New Roman"/>
          <w:sz w:val="24"/>
          <w:szCs w:val="24"/>
        </w:rPr>
      </w:pPr>
      <w:bookmarkStart w:id="23" w:name="OLE_LINK106"/>
      <w:bookmarkStart w:id="24" w:name="OLE_LINK107"/>
      <w:r w:rsidRPr="00665676">
        <w:rPr>
          <w:rFonts w:ascii="Times New Roman" w:hAnsi="Times New Roman" w:cs="Times New Roman"/>
          <w:b/>
          <w:bCs/>
          <w:sz w:val="24"/>
          <w:szCs w:val="24"/>
        </w:rPr>
        <w:t>topologie dynamique</w:t>
      </w:r>
      <w:r w:rsidR="002D31CE" w:rsidRPr="00665676">
        <w:rPr>
          <w:rFonts w:ascii="Times New Roman" w:hAnsi="Times New Roman" w:cs="Times New Roman"/>
          <w:b/>
          <w:bCs/>
          <w:sz w:val="24"/>
          <w:szCs w:val="24"/>
        </w:rPr>
        <w:t> </w:t>
      </w:r>
      <w:bookmarkEnd w:id="23"/>
      <w:bookmarkEnd w:id="24"/>
      <w:r w:rsidR="002D31CE" w:rsidRPr="00665676">
        <w:rPr>
          <w:rFonts w:ascii="Times New Roman" w:hAnsi="Times New Roman" w:cs="Times New Roman"/>
          <w:sz w:val="24"/>
          <w:szCs w:val="24"/>
        </w:rPr>
        <w:t xml:space="preserve">: </w:t>
      </w:r>
      <w:r w:rsidRPr="00665676">
        <w:rPr>
          <w:rFonts w:ascii="Times New Roman" w:hAnsi="Times New Roman" w:cs="Times New Roman"/>
          <w:sz w:val="24"/>
          <w:szCs w:val="24"/>
        </w:rPr>
        <w:t xml:space="preserve">les capteurs </w:t>
      </w:r>
      <w:r w:rsidR="00F55446" w:rsidRPr="00665676">
        <w:rPr>
          <w:rFonts w:ascii="Times New Roman" w:hAnsi="Times New Roman" w:cs="Times New Roman"/>
          <w:sz w:val="24"/>
          <w:szCs w:val="24"/>
        </w:rPr>
        <w:t>peuvent être attachés à des</w:t>
      </w:r>
      <w:r w:rsidRPr="00665676">
        <w:rPr>
          <w:rFonts w:ascii="Times New Roman" w:hAnsi="Times New Roman" w:cs="Times New Roman"/>
          <w:sz w:val="24"/>
          <w:szCs w:val="24"/>
        </w:rPr>
        <w:t xml:space="preserve"> objets </w:t>
      </w:r>
      <w:r w:rsidR="00F55446" w:rsidRPr="00665676">
        <w:rPr>
          <w:rFonts w:ascii="Times New Roman" w:hAnsi="Times New Roman" w:cs="Times New Roman"/>
          <w:sz w:val="24"/>
          <w:szCs w:val="24"/>
        </w:rPr>
        <w:t>mobiles qui</w:t>
      </w:r>
      <w:r w:rsidRPr="00665676">
        <w:rPr>
          <w:rFonts w:ascii="Times New Roman" w:hAnsi="Times New Roman" w:cs="Times New Roman"/>
          <w:sz w:val="24"/>
          <w:szCs w:val="24"/>
        </w:rPr>
        <w:t xml:space="preserve"> se déplacent </w:t>
      </w:r>
      <w:r w:rsidR="00F55446" w:rsidRPr="00665676">
        <w:rPr>
          <w:rFonts w:ascii="Times New Roman" w:hAnsi="Times New Roman" w:cs="Times New Roman"/>
          <w:sz w:val="24"/>
          <w:szCs w:val="24"/>
        </w:rPr>
        <w:t>d’une façon libre</w:t>
      </w:r>
      <w:r w:rsidRPr="00665676">
        <w:rPr>
          <w:rFonts w:ascii="Times New Roman" w:hAnsi="Times New Roman" w:cs="Times New Roman"/>
          <w:sz w:val="24"/>
          <w:szCs w:val="24"/>
        </w:rPr>
        <w:t xml:space="preserve"> et arbitraire rendant </w:t>
      </w:r>
      <w:r w:rsidR="00F55446" w:rsidRPr="00665676">
        <w:rPr>
          <w:rFonts w:ascii="Times New Roman" w:hAnsi="Times New Roman" w:cs="Times New Roman"/>
          <w:sz w:val="24"/>
          <w:szCs w:val="24"/>
        </w:rPr>
        <w:t>ainsi la</w:t>
      </w:r>
      <w:r w:rsidRPr="00665676">
        <w:rPr>
          <w:rFonts w:ascii="Times New Roman" w:hAnsi="Times New Roman" w:cs="Times New Roman"/>
          <w:sz w:val="24"/>
          <w:szCs w:val="24"/>
        </w:rPr>
        <w:t xml:space="preserve"> topologie du </w:t>
      </w:r>
      <w:r w:rsidR="00F55446" w:rsidRPr="00665676">
        <w:rPr>
          <w:rFonts w:ascii="Times New Roman" w:hAnsi="Times New Roman" w:cs="Times New Roman"/>
          <w:sz w:val="24"/>
          <w:szCs w:val="24"/>
        </w:rPr>
        <w:t>réseau fréquemment</w:t>
      </w:r>
      <w:r w:rsidRPr="00665676">
        <w:rPr>
          <w:rFonts w:ascii="Times New Roman" w:hAnsi="Times New Roman" w:cs="Times New Roman"/>
          <w:sz w:val="24"/>
          <w:szCs w:val="24"/>
        </w:rPr>
        <w:t xml:space="preserve"> </w:t>
      </w:r>
      <w:r w:rsidR="002D31CE" w:rsidRPr="00665676">
        <w:rPr>
          <w:rFonts w:ascii="Times New Roman" w:hAnsi="Times New Roman" w:cs="Times New Roman"/>
          <w:sz w:val="24"/>
          <w:szCs w:val="24"/>
        </w:rPr>
        <w:t>changeante.</w:t>
      </w:r>
    </w:p>
    <w:p w:rsidR="00D81D5D" w:rsidRPr="00665676" w:rsidRDefault="00F55446" w:rsidP="00665676">
      <w:pPr>
        <w:pStyle w:val="a3"/>
        <w:numPr>
          <w:ilvl w:val="0"/>
          <w:numId w:val="5"/>
        </w:numPr>
        <w:spacing w:after="200" w:line="360" w:lineRule="auto"/>
        <w:jc w:val="both"/>
        <w:rPr>
          <w:rFonts w:ascii="Times New Roman" w:hAnsi="Times New Roman" w:cs="Times New Roman"/>
          <w:sz w:val="24"/>
          <w:szCs w:val="24"/>
        </w:rPr>
      </w:pPr>
      <w:bookmarkStart w:id="25" w:name="OLE_LINK108"/>
      <w:bookmarkStart w:id="26" w:name="OLE_LINK109"/>
      <w:r w:rsidRPr="00665676">
        <w:rPr>
          <w:rFonts w:ascii="Times New Roman" w:hAnsi="Times New Roman" w:cs="Times New Roman"/>
          <w:b/>
          <w:bCs/>
          <w:sz w:val="24"/>
          <w:szCs w:val="24"/>
        </w:rPr>
        <w:t>sécurité physique limitée</w:t>
      </w:r>
      <w:r w:rsidR="002D31CE" w:rsidRPr="00665676">
        <w:rPr>
          <w:rFonts w:ascii="Times New Roman" w:hAnsi="Times New Roman" w:cs="Times New Roman"/>
          <w:b/>
          <w:bCs/>
          <w:sz w:val="24"/>
          <w:szCs w:val="24"/>
        </w:rPr>
        <w:t> </w:t>
      </w:r>
      <w:bookmarkEnd w:id="25"/>
      <w:bookmarkEnd w:id="26"/>
      <w:r w:rsidR="002D31CE" w:rsidRPr="00665676">
        <w:rPr>
          <w:rFonts w:ascii="Times New Roman" w:hAnsi="Times New Roman" w:cs="Times New Roman"/>
          <w:sz w:val="24"/>
          <w:szCs w:val="24"/>
        </w:rPr>
        <w:t xml:space="preserve">: </w:t>
      </w:r>
      <w:r w:rsidRPr="00665676">
        <w:rPr>
          <w:rFonts w:ascii="Times New Roman" w:hAnsi="Times New Roman" w:cs="Times New Roman"/>
          <w:sz w:val="24"/>
          <w:szCs w:val="24"/>
        </w:rPr>
        <w:t>les réseaux</w:t>
      </w:r>
      <w:r w:rsidR="009F1938" w:rsidRPr="00665676">
        <w:rPr>
          <w:rFonts w:ascii="Times New Roman" w:hAnsi="Times New Roman" w:cs="Times New Roman"/>
          <w:sz w:val="24"/>
          <w:szCs w:val="24"/>
        </w:rPr>
        <w:t xml:space="preserve"> de capteurs sans </w:t>
      </w:r>
      <w:r w:rsidRPr="00665676">
        <w:rPr>
          <w:rFonts w:ascii="Times New Roman" w:hAnsi="Times New Roman" w:cs="Times New Roman"/>
          <w:sz w:val="24"/>
          <w:szCs w:val="24"/>
        </w:rPr>
        <w:t>fil sont</w:t>
      </w:r>
      <w:r w:rsidR="009F1938" w:rsidRPr="00665676">
        <w:rPr>
          <w:rFonts w:ascii="Times New Roman" w:hAnsi="Times New Roman" w:cs="Times New Roman"/>
          <w:sz w:val="24"/>
          <w:szCs w:val="24"/>
        </w:rPr>
        <w:t xml:space="preserve"> </w:t>
      </w:r>
      <w:r w:rsidRPr="00665676">
        <w:rPr>
          <w:rFonts w:ascii="Times New Roman" w:hAnsi="Times New Roman" w:cs="Times New Roman"/>
          <w:sz w:val="24"/>
          <w:szCs w:val="24"/>
        </w:rPr>
        <w:t>plus touchés par</w:t>
      </w:r>
      <w:r w:rsidR="009F1938" w:rsidRPr="00665676">
        <w:rPr>
          <w:rFonts w:ascii="Times New Roman" w:hAnsi="Times New Roman" w:cs="Times New Roman"/>
          <w:sz w:val="24"/>
          <w:szCs w:val="24"/>
        </w:rPr>
        <w:t xml:space="preserve"> le paramètre de sécurité que les réseaux filaires classiques. Cela se justifie par les contraintes et limitations physiques qui font que le contrôle des données transférées doit être minimisé. </w:t>
      </w:r>
    </w:p>
    <w:p w:rsidR="00D81D5D" w:rsidRPr="00665676" w:rsidRDefault="009F1938" w:rsidP="00665676">
      <w:pPr>
        <w:pStyle w:val="a3"/>
        <w:numPr>
          <w:ilvl w:val="0"/>
          <w:numId w:val="5"/>
        </w:numPr>
        <w:spacing w:after="200" w:line="360" w:lineRule="auto"/>
        <w:jc w:val="both"/>
        <w:rPr>
          <w:rFonts w:ascii="Times New Roman" w:hAnsi="Times New Roman" w:cs="Times New Roman"/>
          <w:sz w:val="24"/>
          <w:szCs w:val="24"/>
        </w:rPr>
      </w:pPr>
      <w:r w:rsidRPr="00665676">
        <w:rPr>
          <w:rFonts w:ascii="Times New Roman" w:hAnsi="Times New Roman" w:cs="Times New Roman"/>
          <w:b/>
          <w:bCs/>
          <w:sz w:val="24"/>
          <w:szCs w:val="24"/>
        </w:rPr>
        <w:t xml:space="preserve"> </w:t>
      </w:r>
      <w:bookmarkStart w:id="27" w:name="OLE_LINK110"/>
      <w:bookmarkStart w:id="28" w:name="OLE_LINK111"/>
      <w:r w:rsidRPr="00665676">
        <w:rPr>
          <w:rFonts w:ascii="Times New Roman" w:hAnsi="Times New Roman" w:cs="Times New Roman"/>
          <w:b/>
          <w:bCs/>
          <w:sz w:val="24"/>
          <w:szCs w:val="24"/>
        </w:rPr>
        <w:t>bande passante limitée</w:t>
      </w:r>
      <w:r w:rsidR="00D81D5D" w:rsidRPr="00665676">
        <w:rPr>
          <w:rFonts w:ascii="Times New Roman" w:hAnsi="Times New Roman" w:cs="Times New Roman"/>
          <w:b/>
          <w:bCs/>
          <w:sz w:val="24"/>
          <w:szCs w:val="24"/>
        </w:rPr>
        <w:t> </w:t>
      </w:r>
      <w:bookmarkEnd w:id="27"/>
      <w:bookmarkEnd w:id="28"/>
      <w:r w:rsidR="00D81D5D" w:rsidRPr="00665676">
        <w:rPr>
          <w:rFonts w:ascii="Times New Roman" w:hAnsi="Times New Roman" w:cs="Times New Roman"/>
          <w:sz w:val="24"/>
          <w:szCs w:val="24"/>
        </w:rPr>
        <w:t xml:space="preserve">: </w:t>
      </w:r>
      <w:r w:rsidR="00F55446" w:rsidRPr="00665676">
        <w:rPr>
          <w:rFonts w:ascii="Times New Roman" w:hAnsi="Times New Roman" w:cs="Times New Roman"/>
          <w:sz w:val="24"/>
          <w:szCs w:val="24"/>
        </w:rPr>
        <w:t>une des</w:t>
      </w:r>
      <w:r w:rsidRPr="00665676">
        <w:rPr>
          <w:rFonts w:ascii="Times New Roman" w:hAnsi="Times New Roman" w:cs="Times New Roman"/>
          <w:sz w:val="24"/>
          <w:szCs w:val="24"/>
        </w:rPr>
        <w:t xml:space="preserve"> caractéristiques primor</w:t>
      </w:r>
      <w:r w:rsidR="00D81D5D" w:rsidRPr="00665676">
        <w:rPr>
          <w:rFonts w:ascii="Times New Roman" w:hAnsi="Times New Roman" w:cs="Times New Roman"/>
          <w:sz w:val="24"/>
          <w:szCs w:val="24"/>
        </w:rPr>
        <w:t xml:space="preserve">diales des réseaux basés sur la </w:t>
      </w:r>
      <w:r w:rsidRPr="00665676">
        <w:rPr>
          <w:rFonts w:ascii="Times New Roman" w:hAnsi="Times New Roman" w:cs="Times New Roman"/>
          <w:sz w:val="24"/>
          <w:szCs w:val="24"/>
        </w:rPr>
        <w:t xml:space="preserve">communication sans fil est l’utilisation d’un médium de communication partagé. Ce partage fait que la bande passante réservée à un nœud est limitée. </w:t>
      </w:r>
    </w:p>
    <w:p w:rsidR="009F1938" w:rsidRPr="00665676" w:rsidRDefault="00D81D5D" w:rsidP="00A567C7">
      <w:pPr>
        <w:pStyle w:val="a3"/>
        <w:numPr>
          <w:ilvl w:val="0"/>
          <w:numId w:val="5"/>
        </w:numPr>
        <w:spacing w:after="200" w:line="312" w:lineRule="auto"/>
        <w:jc w:val="both"/>
        <w:rPr>
          <w:rFonts w:ascii="Times New Roman" w:hAnsi="Times New Roman" w:cs="Times New Roman"/>
          <w:sz w:val="24"/>
          <w:szCs w:val="24"/>
        </w:rPr>
      </w:pPr>
      <w:bookmarkStart w:id="29" w:name="OLE_LINK112"/>
      <w:bookmarkStart w:id="30" w:name="OLE_LINK113"/>
      <w:r w:rsidRPr="00665676">
        <w:rPr>
          <w:rFonts w:ascii="Times New Roman" w:hAnsi="Times New Roman" w:cs="Times New Roman"/>
          <w:b/>
          <w:bCs/>
          <w:sz w:val="24"/>
          <w:szCs w:val="24"/>
        </w:rPr>
        <w:lastRenderedPageBreak/>
        <w:t>contrainte d’énergie et de stockage et de calcul </w:t>
      </w:r>
      <w:bookmarkEnd w:id="29"/>
      <w:bookmarkEnd w:id="30"/>
      <w:r w:rsidRPr="00665676">
        <w:rPr>
          <w:rFonts w:ascii="Times New Roman" w:hAnsi="Times New Roman" w:cs="Times New Roman"/>
          <w:sz w:val="24"/>
          <w:szCs w:val="24"/>
        </w:rPr>
        <w:t xml:space="preserve">: </w:t>
      </w:r>
      <w:r w:rsidR="009F1938" w:rsidRPr="00665676">
        <w:rPr>
          <w:rFonts w:ascii="Times New Roman" w:hAnsi="Times New Roman" w:cs="Times New Roman"/>
          <w:sz w:val="24"/>
          <w:szCs w:val="24"/>
        </w:rPr>
        <w:t xml:space="preserve">la caractéristique la plus </w:t>
      </w:r>
      <w:r w:rsidR="00F55446" w:rsidRPr="00665676">
        <w:rPr>
          <w:rFonts w:ascii="Times New Roman" w:hAnsi="Times New Roman" w:cs="Times New Roman"/>
          <w:sz w:val="24"/>
          <w:szCs w:val="24"/>
        </w:rPr>
        <w:t>critique dans</w:t>
      </w:r>
      <w:r w:rsidR="009F1938" w:rsidRPr="00665676">
        <w:rPr>
          <w:rFonts w:ascii="Times New Roman" w:hAnsi="Times New Roman" w:cs="Times New Roman"/>
          <w:sz w:val="24"/>
          <w:szCs w:val="24"/>
        </w:rPr>
        <w:t xml:space="preserve"> les réseaux de capteurs est la modestie de ses ressources énergétiques car chaque capteur du réseau possède de </w:t>
      </w:r>
      <w:r w:rsidR="00F55446" w:rsidRPr="00665676">
        <w:rPr>
          <w:rFonts w:ascii="Times New Roman" w:hAnsi="Times New Roman" w:cs="Times New Roman"/>
          <w:sz w:val="24"/>
          <w:szCs w:val="24"/>
        </w:rPr>
        <w:t>faibles ressources en</w:t>
      </w:r>
      <w:r w:rsidR="009F1938" w:rsidRPr="00665676">
        <w:rPr>
          <w:rFonts w:ascii="Times New Roman" w:hAnsi="Times New Roman" w:cs="Times New Roman"/>
          <w:sz w:val="24"/>
          <w:szCs w:val="24"/>
        </w:rPr>
        <w:t xml:space="preserve"> termes d’énergie (batterie). Afin de prolonger la durée de vie du réseau</w:t>
      </w:r>
      <w:r w:rsidRPr="00665676">
        <w:rPr>
          <w:rFonts w:ascii="Times New Roman" w:hAnsi="Times New Roman" w:cs="Times New Roman"/>
          <w:sz w:val="24"/>
          <w:szCs w:val="24"/>
        </w:rPr>
        <w:t xml:space="preserve">, une minimisation des dépenses </w:t>
      </w:r>
      <w:r w:rsidR="009F1938" w:rsidRPr="00665676">
        <w:rPr>
          <w:rFonts w:ascii="Times New Roman" w:hAnsi="Times New Roman" w:cs="Times New Roman"/>
          <w:sz w:val="24"/>
          <w:szCs w:val="24"/>
        </w:rPr>
        <w:t>énergétiques est exigée chez chaque nœud. Ainsi, la capacité de stockage et la puissance de calcul sont limitées dans un capteur.</w:t>
      </w:r>
    </w:p>
    <w:p w:rsidR="00F10454" w:rsidRPr="00CF3ACE" w:rsidRDefault="00CF3ACE" w:rsidP="00A567C7">
      <w:pPr>
        <w:spacing w:after="200" w:line="312" w:lineRule="auto"/>
        <w:rPr>
          <w:rFonts w:ascii="Times New Roman" w:hAnsi="Times New Roman" w:cs="Times New Roman"/>
          <w:sz w:val="28"/>
          <w:szCs w:val="28"/>
        </w:rPr>
      </w:pPr>
      <w:bookmarkStart w:id="31" w:name="OLE_LINK59"/>
      <w:bookmarkStart w:id="32" w:name="OLE_LINK60"/>
      <w:r>
        <w:rPr>
          <w:rFonts w:ascii="Times New Roman" w:hAnsi="Times New Roman" w:cs="Times New Roman"/>
          <w:b/>
          <w:bCs/>
          <w:sz w:val="28"/>
          <w:szCs w:val="28"/>
        </w:rPr>
        <w:t>7</w:t>
      </w:r>
      <w:r w:rsidR="004B36E9" w:rsidRPr="00CF3ACE">
        <w:rPr>
          <w:rFonts w:ascii="Times New Roman" w:hAnsi="Times New Roman" w:cs="Times New Roman"/>
          <w:b/>
          <w:bCs/>
          <w:sz w:val="28"/>
          <w:szCs w:val="28"/>
        </w:rPr>
        <w:t xml:space="preserve"> </w:t>
      </w:r>
      <w:r w:rsidR="00F10454" w:rsidRPr="00CF3ACE">
        <w:rPr>
          <w:rFonts w:ascii="Times New Roman" w:hAnsi="Times New Roman" w:cs="Times New Roman"/>
          <w:b/>
          <w:bCs/>
          <w:sz w:val="28"/>
          <w:szCs w:val="28"/>
        </w:rPr>
        <w:t>Contraintes de conception des RCSF</w:t>
      </w:r>
    </w:p>
    <w:bookmarkEnd w:id="31"/>
    <w:bookmarkEnd w:id="32"/>
    <w:p w:rsidR="00A659AD" w:rsidRPr="00665676" w:rsidRDefault="00A659AD" w:rsidP="00AC3CA8">
      <w:pPr>
        <w:spacing w:after="200" w:line="312" w:lineRule="auto"/>
        <w:rPr>
          <w:rFonts w:ascii="Times New Roman" w:hAnsi="Times New Roman" w:cs="Times New Roman"/>
          <w:sz w:val="24"/>
          <w:szCs w:val="24"/>
        </w:rPr>
      </w:pPr>
      <w:r w:rsidRPr="00665676">
        <w:rPr>
          <w:rFonts w:ascii="Times New Roman" w:hAnsi="Times New Roman" w:cs="Times New Roman"/>
          <w:sz w:val="24"/>
          <w:szCs w:val="24"/>
        </w:rPr>
        <w:t>Les contraintes de conception sont des facteurs permettant de mesurée la qualité de service d’un réseau de capteur son file. Ces facteurs peuvent être résumés comme</w:t>
      </w:r>
      <w:r w:rsidR="00E10075" w:rsidRPr="00665676">
        <w:rPr>
          <w:rFonts w:ascii="Times New Roman" w:hAnsi="Times New Roman" w:cs="Times New Roman"/>
          <w:sz w:val="24"/>
          <w:szCs w:val="24"/>
        </w:rPr>
        <w:t xml:space="preserve"> </w:t>
      </w:r>
      <w:r w:rsidR="00AC3CA8" w:rsidRPr="00665676">
        <w:rPr>
          <w:rFonts w:ascii="Times New Roman" w:hAnsi="Times New Roman" w:cs="Times New Roman"/>
          <w:sz w:val="24"/>
          <w:szCs w:val="24"/>
        </w:rPr>
        <w:t xml:space="preserve">suit </w:t>
      </w:r>
      <w:r w:rsidR="00E10075" w:rsidRPr="00665676">
        <w:rPr>
          <w:rFonts w:ascii="Times New Roman" w:hAnsi="Times New Roman" w:cs="Times New Roman"/>
          <w:sz w:val="24"/>
          <w:szCs w:val="24"/>
        </w:rPr>
        <w:t xml:space="preserve">[5, </w:t>
      </w:r>
      <w:r w:rsidR="00E20D77" w:rsidRPr="00665676">
        <w:rPr>
          <w:rFonts w:ascii="Times New Roman" w:hAnsi="Times New Roman" w:cs="Times New Roman"/>
          <w:sz w:val="24"/>
          <w:szCs w:val="24"/>
        </w:rPr>
        <w:t>6]</w:t>
      </w:r>
      <w:r w:rsidRPr="00665676">
        <w:rPr>
          <w:rFonts w:ascii="Times New Roman" w:hAnsi="Times New Roman" w:cs="Times New Roman"/>
          <w:sz w:val="24"/>
          <w:szCs w:val="24"/>
        </w:rPr>
        <w:t> :</w:t>
      </w:r>
    </w:p>
    <w:p w:rsidR="00F10454" w:rsidRPr="00665676" w:rsidRDefault="00A659AD" w:rsidP="00A567C7">
      <w:pPr>
        <w:pStyle w:val="a3"/>
        <w:numPr>
          <w:ilvl w:val="0"/>
          <w:numId w:val="5"/>
        </w:numPr>
        <w:spacing w:after="200" w:line="312" w:lineRule="auto"/>
        <w:jc w:val="both"/>
        <w:rPr>
          <w:rFonts w:ascii="Times New Roman" w:hAnsi="Times New Roman" w:cs="Times New Roman"/>
          <w:b/>
          <w:bCs/>
          <w:sz w:val="24"/>
          <w:szCs w:val="24"/>
        </w:rPr>
      </w:pPr>
      <w:r w:rsidRPr="00665676">
        <w:rPr>
          <w:rFonts w:ascii="Times New Roman" w:hAnsi="Times New Roman" w:cs="Times New Roman"/>
          <w:b/>
          <w:bCs/>
          <w:sz w:val="24"/>
          <w:szCs w:val="24"/>
        </w:rPr>
        <w:t xml:space="preserve">La </w:t>
      </w:r>
      <w:r w:rsidR="007206B9" w:rsidRPr="00665676">
        <w:rPr>
          <w:rFonts w:ascii="Times New Roman" w:hAnsi="Times New Roman" w:cs="Times New Roman"/>
          <w:b/>
          <w:bCs/>
          <w:sz w:val="24"/>
          <w:szCs w:val="24"/>
        </w:rPr>
        <w:t>tolérance</w:t>
      </w:r>
      <w:r w:rsidRPr="00665676">
        <w:rPr>
          <w:rFonts w:ascii="Times New Roman" w:hAnsi="Times New Roman" w:cs="Times New Roman"/>
          <w:b/>
          <w:bCs/>
          <w:sz w:val="24"/>
          <w:szCs w:val="24"/>
        </w:rPr>
        <w:t xml:space="preserve"> aux </w:t>
      </w:r>
      <w:r w:rsidR="00F55446" w:rsidRPr="00665676">
        <w:rPr>
          <w:rFonts w:ascii="Times New Roman" w:hAnsi="Times New Roman" w:cs="Times New Roman"/>
          <w:b/>
          <w:bCs/>
          <w:sz w:val="24"/>
          <w:szCs w:val="24"/>
        </w:rPr>
        <w:t>pannes :</w:t>
      </w:r>
      <w:r w:rsidR="00722777" w:rsidRPr="00665676">
        <w:rPr>
          <w:rFonts w:ascii="Times New Roman" w:hAnsi="Times New Roman" w:cs="Times New Roman"/>
          <w:sz w:val="24"/>
          <w:szCs w:val="24"/>
        </w:rPr>
        <w:t xml:space="preserve"> Certains nœuds de capteurs peut échouer ou être bloquée en raison d'un manque de puissance, ou ont subi des dommages physiques ou perturbations de l'environnement.</w:t>
      </w:r>
      <w:r w:rsidR="007206B9" w:rsidRPr="00665676">
        <w:rPr>
          <w:rFonts w:ascii="Times New Roman" w:hAnsi="Times New Roman" w:cs="Times New Roman"/>
          <w:sz w:val="24"/>
          <w:szCs w:val="24"/>
        </w:rPr>
        <w:t xml:space="preserve"> </w:t>
      </w:r>
      <w:r w:rsidR="00722777" w:rsidRPr="00665676">
        <w:rPr>
          <w:rFonts w:ascii="Times New Roman" w:hAnsi="Times New Roman" w:cs="Times New Roman"/>
          <w:sz w:val="24"/>
          <w:szCs w:val="24"/>
        </w:rPr>
        <w:t>La tolérance aux pannes est la capacité à maintenir des fonctionnalités de réseaux de capteurs sans interruption due à des défaillanc</w:t>
      </w:r>
      <w:r w:rsidR="007206B9" w:rsidRPr="00665676">
        <w:rPr>
          <w:rFonts w:ascii="Times New Roman" w:hAnsi="Times New Roman" w:cs="Times New Roman"/>
          <w:sz w:val="24"/>
          <w:szCs w:val="24"/>
        </w:rPr>
        <w:t>es de nœuds de capteurs.</w:t>
      </w:r>
    </w:p>
    <w:p w:rsidR="003050E6" w:rsidRPr="00665676" w:rsidRDefault="007206B9" w:rsidP="00A567C7">
      <w:pPr>
        <w:pStyle w:val="a3"/>
        <w:numPr>
          <w:ilvl w:val="0"/>
          <w:numId w:val="5"/>
        </w:numPr>
        <w:spacing w:after="200" w:line="312" w:lineRule="auto"/>
        <w:jc w:val="both"/>
        <w:rPr>
          <w:rFonts w:ascii="Times New Roman" w:hAnsi="Times New Roman" w:cs="Times New Roman"/>
          <w:b/>
          <w:bCs/>
          <w:sz w:val="24"/>
          <w:szCs w:val="24"/>
        </w:rPr>
      </w:pPr>
      <w:r w:rsidRPr="00665676">
        <w:rPr>
          <w:rStyle w:val="normalchar"/>
          <w:rFonts w:ascii="Times New Roman" w:hAnsi="Times New Roman" w:cs="Times New Roman"/>
          <w:b/>
          <w:bCs/>
          <w:sz w:val="24"/>
          <w:szCs w:val="24"/>
        </w:rPr>
        <w:t xml:space="preserve">Évolutivité </w:t>
      </w:r>
      <w:r w:rsidRPr="00665676">
        <w:rPr>
          <w:rStyle w:val="normalchar"/>
          <w:rFonts w:ascii="Times New Roman" w:hAnsi="Times New Roman" w:cs="Times New Roman"/>
          <w:sz w:val="24"/>
          <w:szCs w:val="24"/>
        </w:rPr>
        <w:t>(scalability)</w:t>
      </w:r>
      <w:r w:rsidR="009F5767" w:rsidRPr="00665676">
        <w:rPr>
          <w:rStyle w:val="normalchar"/>
          <w:rFonts w:ascii="Times New Roman" w:hAnsi="Times New Roman" w:cs="Times New Roman"/>
          <w:sz w:val="24"/>
          <w:szCs w:val="24"/>
        </w:rPr>
        <w:t> </w:t>
      </w:r>
      <w:r w:rsidR="009F5767" w:rsidRPr="00665676">
        <w:rPr>
          <w:rStyle w:val="normalchar"/>
          <w:rFonts w:ascii="Times New Roman" w:hAnsi="Times New Roman" w:cs="Times New Roman"/>
          <w:b/>
          <w:bCs/>
          <w:sz w:val="24"/>
          <w:szCs w:val="24"/>
        </w:rPr>
        <w:t>:</w:t>
      </w:r>
      <w:r w:rsidRPr="00665676">
        <w:rPr>
          <w:rStyle w:val="normalchar"/>
          <w:rFonts w:ascii="Times New Roman" w:hAnsi="Times New Roman" w:cs="Times New Roman"/>
          <w:sz w:val="24"/>
          <w:szCs w:val="24"/>
        </w:rPr>
        <w:t xml:space="preserve"> </w:t>
      </w:r>
      <w:r w:rsidRPr="00665676">
        <w:rPr>
          <w:rFonts w:ascii="Times New Roman" w:hAnsi="Times New Roman" w:cs="Times New Roman"/>
          <w:sz w:val="24"/>
          <w:szCs w:val="24"/>
        </w:rPr>
        <w:t>Le nombre de nœuds de capteurs déployés dans l'étude d'un phénomène peut être de l'ordre de centaines ou de milliers</w:t>
      </w:r>
      <w:r w:rsidR="003050E6" w:rsidRPr="00665676">
        <w:rPr>
          <w:rStyle w:val="google-src-text"/>
          <w:rFonts w:ascii="Times New Roman" w:hAnsi="Times New Roman" w:cs="Times New Roman"/>
          <w:sz w:val="24"/>
          <w:szCs w:val="24"/>
        </w:rPr>
        <w:t>,</w:t>
      </w:r>
      <w:r w:rsidRPr="00665676">
        <w:rPr>
          <w:rFonts w:ascii="Times New Roman" w:hAnsi="Times New Roman" w:cs="Times New Roman"/>
          <w:sz w:val="24"/>
          <w:szCs w:val="24"/>
        </w:rPr>
        <w:t xml:space="preserve"> </w:t>
      </w:r>
      <w:r w:rsidR="003050E6" w:rsidRPr="00665676">
        <w:rPr>
          <w:rFonts w:ascii="Times New Roman" w:hAnsi="Times New Roman" w:cs="Times New Roman"/>
          <w:sz w:val="24"/>
          <w:szCs w:val="24"/>
        </w:rPr>
        <w:t>Selon l'application. Ce nombre exige une forte densité ce qui provoque des difficultés de communication et de gestion de réseau.</w:t>
      </w:r>
    </w:p>
    <w:p w:rsidR="00B2447F" w:rsidRPr="00665676" w:rsidRDefault="009F5767" w:rsidP="00A567C7">
      <w:pPr>
        <w:pStyle w:val="a3"/>
        <w:numPr>
          <w:ilvl w:val="0"/>
          <w:numId w:val="5"/>
        </w:numPr>
        <w:spacing w:after="200" w:line="312" w:lineRule="auto"/>
        <w:jc w:val="both"/>
        <w:rPr>
          <w:rFonts w:ascii="Times New Roman" w:hAnsi="Times New Roman" w:cs="Times New Roman"/>
          <w:b/>
          <w:bCs/>
          <w:sz w:val="24"/>
          <w:szCs w:val="24"/>
        </w:rPr>
      </w:pPr>
      <w:r w:rsidRPr="00665676">
        <w:rPr>
          <w:rStyle w:val="normalchar"/>
          <w:rFonts w:ascii="Times New Roman" w:hAnsi="Times New Roman" w:cs="Times New Roman"/>
          <w:b/>
          <w:bCs/>
          <w:sz w:val="24"/>
          <w:szCs w:val="24"/>
        </w:rPr>
        <w:t xml:space="preserve">Coûts de production : </w:t>
      </w:r>
      <w:r w:rsidRPr="00665676">
        <w:rPr>
          <w:rFonts w:ascii="Times New Roman" w:hAnsi="Times New Roman" w:cs="Times New Roman"/>
          <w:sz w:val="24"/>
          <w:szCs w:val="24"/>
        </w:rPr>
        <w:t xml:space="preserve">Depuis des réseaux de capteurs se composent d'un grand nombre de nœuds de capteurs, le coût d'un seul nœud est très importante pour justifier le coût global du réseau. Si le coût du réseau est plus cher que le déploiement de capteurs traditionnels, le réseau de capteurs n'est pas aux coûts justifiés. Le coût d'un </w:t>
      </w:r>
      <w:bookmarkStart w:id="33" w:name="OLE_LINK15"/>
      <w:bookmarkStart w:id="34" w:name="OLE_LINK16"/>
      <w:r w:rsidRPr="00665676">
        <w:rPr>
          <w:rFonts w:ascii="Times New Roman" w:hAnsi="Times New Roman" w:cs="Times New Roman"/>
          <w:sz w:val="24"/>
          <w:szCs w:val="24"/>
        </w:rPr>
        <w:t>nœud</w:t>
      </w:r>
      <w:bookmarkEnd w:id="33"/>
      <w:bookmarkEnd w:id="34"/>
      <w:r w:rsidRPr="00665676">
        <w:rPr>
          <w:rFonts w:ascii="Times New Roman" w:hAnsi="Times New Roman" w:cs="Times New Roman"/>
          <w:sz w:val="24"/>
          <w:szCs w:val="24"/>
        </w:rPr>
        <w:t xml:space="preserve"> capteur doit être très </w:t>
      </w:r>
      <w:r w:rsidR="00F55446" w:rsidRPr="00665676">
        <w:rPr>
          <w:rFonts w:ascii="Times New Roman" w:hAnsi="Times New Roman" w:cs="Times New Roman"/>
          <w:sz w:val="24"/>
          <w:szCs w:val="24"/>
        </w:rPr>
        <w:t>basse pour</w:t>
      </w:r>
      <w:r w:rsidR="00B2447F" w:rsidRPr="00665676">
        <w:rPr>
          <w:rFonts w:ascii="Times New Roman" w:hAnsi="Times New Roman" w:cs="Times New Roman"/>
          <w:sz w:val="24"/>
          <w:szCs w:val="24"/>
        </w:rPr>
        <w:t xml:space="preserve"> que le réseau de capteurs </w:t>
      </w:r>
      <w:r w:rsidRPr="00665676">
        <w:rPr>
          <w:rFonts w:ascii="Times New Roman" w:hAnsi="Times New Roman" w:cs="Times New Roman"/>
          <w:sz w:val="24"/>
          <w:szCs w:val="24"/>
        </w:rPr>
        <w:t>être réalisable.</w:t>
      </w:r>
    </w:p>
    <w:p w:rsidR="003050E6" w:rsidRPr="00665676" w:rsidRDefault="00B2447F" w:rsidP="00A567C7">
      <w:pPr>
        <w:pStyle w:val="a3"/>
        <w:numPr>
          <w:ilvl w:val="0"/>
          <w:numId w:val="5"/>
        </w:numPr>
        <w:spacing w:after="200" w:line="312" w:lineRule="auto"/>
        <w:jc w:val="both"/>
        <w:rPr>
          <w:rFonts w:ascii="Times New Roman" w:hAnsi="Times New Roman" w:cs="Times New Roman"/>
          <w:sz w:val="24"/>
          <w:szCs w:val="24"/>
        </w:rPr>
      </w:pPr>
      <w:r w:rsidRPr="00665676">
        <w:rPr>
          <w:rStyle w:val="normalchar"/>
          <w:rFonts w:ascii="Times New Roman" w:hAnsi="Times New Roman" w:cs="Times New Roman"/>
          <w:b/>
          <w:bCs/>
          <w:sz w:val="24"/>
          <w:szCs w:val="24"/>
        </w:rPr>
        <w:t>Contraintes matérielles </w:t>
      </w:r>
      <w:r w:rsidRPr="00665676">
        <w:rPr>
          <w:rFonts w:ascii="Times New Roman" w:hAnsi="Times New Roman" w:cs="Times New Roman"/>
          <w:b/>
          <w:bCs/>
          <w:sz w:val="24"/>
          <w:szCs w:val="24"/>
        </w:rPr>
        <w:t>:</w:t>
      </w:r>
      <w:r w:rsidR="00F01EFF" w:rsidRPr="00665676">
        <w:rPr>
          <w:sz w:val="24"/>
          <w:szCs w:val="24"/>
        </w:rPr>
        <w:t xml:space="preserve"> </w:t>
      </w:r>
      <w:r w:rsidR="00F01EFF" w:rsidRPr="00665676">
        <w:rPr>
          <w:rFonts w:ascii="Times New Roman" w:hAnsi="Times New Roman" w:cs="Times New Roman"/>
          <w:sz w:val="24"/>
          <w:szCs w:val="24"/>
        </w:rPr>
        <w:t>la principale contrainte matérielle est la taille du capteur. Les autres contraintes sont la consommation d'énergie qui doit être moindre pour que le réseau survive le plus longtemps possible, qu'il s'adapte aux différents envir</w:t>
      </w:r>
      <w:r w:rsidR="002F1BB5" w:rsidRPr="00665676">
        <w:rPr>
          <w:rFonts w:ascii="Times New Roman" w:hAnsi="Times New Roman" w:cs="Times New Roman"/>
          <w:sz w:val="24"/>
          <w:szCs w:val="24"/>
        </w:rPr>
        <w:t>onnements (fortes chaleurs, eau.</w:t>
      </w:r>
      <w:r w:rsidR="00F01EFF" w:rsidRPr="00665676">
        <w:rPr>
          <w:rFonts w:ascii="Times New Roman" w:hAnsi="Times New Roman" w:cs="Times New Roman"/>
          <w:sz w:val="24"/>
          <w:szCs w:val="24"/>
        </w:rPr>
        <w:t>..), qu'il soit autonome et très résistant vu qu'il est souvent déployé dans des environnements hostiles.</w:t>
      </w:r>
    </w:p>
    <w:p w:rsidR="002F1BB5" w:rsidRPr="00665676" w:rsidRDefault="00F01EFF" w:rsidP="00A567C7">
      <w:pPr>
        <w:pStyle w:val="a3"/>
        <w:numPr>
          <w:ilvl w:val="0"/>
          <w:numId w:val="5"/>
        </w:numPr>
        <w:spacing w:after="200" w:line="312" w:lineRule="auto"/>
        <w:jc w:val="both"/>
        <w:rPr>
          <w:rFonts w:ascii="Times New Roman" w:hAnsi="Times New Roman" w:cs="Times New Roman"/>
          <w:sz w:val="24"/>
          <w:szCs w:val="24"/>
        </w:rPr>
      </w:pPr>
      <w:bookmarkStart w:id="35" w:name="OLE_LINK114"/>
      <w:bookmarkStart w:id="36" w:name="OLE_LINK115"/>
      <w:r w:rsidRPr="00665676">
        <w:rPr>
          <w:rFonts w:ascii="Times New Roman" w:hAnsi="Times New Roman" w:cs="Times New Roman"/>
          <w:b/>
          <w:bCs/>
          <w:sz w:val="24"/>
          <w:szCs w:val="24"/>
        </w:rPr>
        <w:t>La topologie de réseau </w:t>
      </w:r>
      <w:bookmarkEnd w:id="35"/>
      <w:bookmarkEnd w:id="36"/>
      <w:r w:rsidRPr="00665676">
        <w:rPr>
          <w:rFonts w:ascii="Times New Roman" w:hAnsi="Times New Roman" w:cs="Times New Roman"/>
          <w:b/>
          <w:bCs/>
          <w:sz w:val="24"/>
          <w:szCs w:val="24"/>
        </w:rPr>
        <w:t>:</w:t>
      </w:r>
      <w:r w:rsidR="00505BC4" w:rsidRPr="00665676">
        <w:rPr>
          <w:rFonts w:ascii="Times New Roman" w:hAnsi="Times New Roman" w:cs="Times New Roman"/>
          <w:b/>
          <w:bCs/>
          <w:sz w:val="24"/>
          <w:szCs w:val="24"/>
        </w:rPr>
        <w:t xml:space="preserve"> </w:t>
      </w:r>
      <w:r w:rsidR="00505BC4" w:rsidRPr="00665676">
        <w:rPr>
          <w:rFonts w:ascii="Times New Roman" w:hAnsi="Times New Roman" w:cs="Times New Roman"/>
          <w:sz w:val="24"/>
          <w:szCs w:val="24"/>
        </w:rPr>
        <w:t xml:space="preserve">les réseaux contient des nombres considérable des </w:t>
      </w:r>
      <w:bookmarkStart w:id="37" w:name="OLE_LINK17"/>
      <w:bookmarkStart w:id="38" w:name="OLE_LINK18"/>
      <w:r w:rsidR="00505BC4" w:rsidRPr="00665676">
        <w:rPr>
          <w:rFonts w:ascii="Times New Roman" w:hAnsi="Times New Roman" w:cs="Times New Roman"/>
          <w:sz w:val="24"/>
          <w:szCs w:val="24"/>
        </w:rPr>
        <w:t>nœuds</w:t>
      </w:r>
      <w:bookmarkEnd w:id="37"/>
      <w:bookmarkEnd w:id="38"/>
      <w:r w:rsidR="00505BC4" w:rsidRPr="00665676">
        <w:rPr>
          <w:rFonts w:ascii="Times New Roman" w:hAnsi="Times New Roman" w:cs="Times New Roman"/>
          <w:sz w:val="24"/>
          <w:szCs w:val="24"/>
        </w:rPr>
        <w:t xml:space="preserve"> structurée ou disperser aléatoirement. Ces réseaux </w:t>
      </w:r>
      <w:r w:rsidR="002F1BB5" w:rsidRPr="00665676">
        <w:rPr>
          <w:rFonts w:ascii="Times New Roman" w:hAnsi="Times New Roman" w:cs="Times New Roman"/>
          <w:sz w:val="24"/>
          <w:szCs w:val="24"/>
        </w:rPr>
        <w:t>nécessitent</w:t>
      </w:r>
      <w:r w:rsidR="00505BC4" w:rsidRPr="00665676">
        <w:rPr>
          <w:rFonts w:ascii="Times New Roman" w:hAnsi="Times New Roman" w:cs="Times New Roman"/>
          <w:sz w:val="24"/>
          <w:szCs w:val="24"/>
        </w:rPr>
        <w:t xml:space="preserve"> une maintenance de la topologie </w:t>
      </w:r>
      <w:r w:rsidR="002F1BB5" w:rsidRPr="00665676">
        <w:rPr>
          <w:rFonts w:ascii="Times New Roman" w:hAnsi="Times New Roman" w:cs="Times New Roman"/>
          <w:sz w:val="24"/>
          <w:szCs w:val="24"/>
        </w:rPr>
        <w:t>à</w:t>
      </w:r>
      <w:r w:rsidR="00505BC4" w:rsidRPr="00665676">
        <w:rPr>
          <w:rFonts w:ascii="Times New Roman" w:hAnsi="Times New Roman" w:cs="Times New Roman"/>
          <w:sz w:val="24"/>
          <w:szCs w:val="24"/>
        </w:rPr>
        <w:t xml:space="preserve"> cous de mouvement ou panne des nœuds</w:t>
      </w:r>
      <w:r w:rsidR="002F1BB5" w:rsidRPr="00665676">
        <w:rPr>
          <w:rFonts w:ascii="Times New Roman" w:hAnsi="Times New Roman" w:cs="Times New Roman"/>
          <w:sz w:val="24"/>
          <w:szCs w:val="24"/>
        </w:rPr>
        <w:t xml:space="preserve">. la </w:t>
      </w:r>
      <w:r w:rsidR="00F55446" w:rsidRPr="00665676">
        <w:rPr>
          <w:rFonts w:ascii="Times New Roman" w:hAnsi="Times New Roman" w:cs="Times New Roman"/>
          <w:sz w:val="24"/>
          <w:szCs w:val="24"/>
        </w:rPr>
        <w:t>maintenance consiste</w:t>
      </w:r>
      <w:r w:rsidR="002F1BB5" w:rsidRPr="00665676">
        <w:rPr>
          <w:rFonts w:ascii="Times New Roman" w:hAnsi="Times New Roman" w:cs="Times New Roman"/>
          <w:sz w:val="24"/>
          <w:szCs w:val="24"/>
        </w:rPr>
        <w:t xml:space="preserve"> en trois phases : déploiement, post-déploiement (après mouvement) et redéploiement de nœuds additionnels.</w:t>
      </w:r>
    </w:p>
    <w:p w:rsidR="00D62454" w:rsidRPr="00665676" w:rsidRDefault="002F1BB5" w:rsidP="00A567C7">
      <w:pPr>
        <w:pStyle w:val="a3"/>
        <w:numPr>
          <w:ilvl w:val="0"/>
          <w:numId w:val="5"/>
        </w:numPr>
        <w:spacing w:after="200" w:line="312" w:lineRule="auto"/>
        <w:jc w:val="both"/>
        <w:rPr>
          <w:rFonts w:ascii="Times New Roman" w:hAnsi="Times New Roman" w:cs="Times New Roman"/>
          <w:b/>
          <w:bCs/>
          <w:sz w:val="24"/>
          <w:szCs w:val="24"/>
        </w:rPr>
      </w:pPr>
      <w:r w:rsidRPr="00665676">
        <w:rPr>
          <w:rFonts w:ascii="Times New Roman" w:hAnsi="Times New Roman" w:cs="Times New Roman"/>
          <w:b/>
          <w:bCs/>
          <w:sz w:val="24"/>
          <w:szCs w:val="24"/>
        </w:rPr>
        <w:t>Le média de transmission :</w:t>
      </w:r>
      <w:r w:rsidRPr="00665676">
        <w:rPr>
          <w:rFonts w:ascii="Times New Roman" w:hAnsi="Times New Roman" w:cs="Times New Roman"/>
          <w:sz w:val="24"/>
          <w:szCs w:val="24"/>
        </w:rPr>
        <w:t xml:space="preserve"> </w:t>
      </w:r>
      <w:r w:rsidR="00B84686" w:rsidRPr="00665676">
        <w:rPr>
          <w:rFonts w:ascii="Times New Roman" w:hAnsi="Times New Roman" w:cs="Times New Roman"/>
          <w:sz w:val="24"/>
          <w:szCs w:val="24"/>
        </w:rPr>
        <w:t xml:space="preserve">Dans un réseau de capteurs, les nœuds </w:t>
      </w:r>
      <w:r w:rsidR="00F55446" w:rsidRPr="00665676">
        <w:rPr>
          <w:rFonts w:ascii="Times New Roman" w:hAnsi="Times New Roman" w:cs="Times New Roman"/>
          <w:sz w:val="24"/>
          <w:szCs w:val="24"/>
        </w:rPr>
        <w:t>communicants via</w:t>
      </w:r>
      <w:r w:rsidR="00B84686" w:rsidRPr="00665676">
        <w:rPr>
          <w:rFonts w:ascii="Times New Roman" w:hAnsi="Times New Roman" w:cs="Times New Roman"/>
          <w:sz w:val="24"/>
          <w:szCs w:val="24"/>
        </w:rPr>
        <w:t xml:space="preserve"> un support sans fil</w:t>
      </w:r>
      <w:r w:rsidR="00B84686" w:rsidRPr="00665676">
        <w:rPr>
          <w:rStyle w:val="google-src-text"/>
          <w:rFonts w:ascii="Times New Roman" w:hAnsi="Times New Roman" w:cs="Times New Roman"/>
          <w:sz w:val="24"/>
          <w:szCs w:val="24"/>
        </w:rPr>
        <w:t>.</w:t>
      </w:r>
      <w:r w:rsidR="00B84686" w:rsidRPr="00665676">
        <w:rPr>
          <w:rFonts w:ascii="Times New Roman" w:hAnsi="Times New Roman" w:cs="Times New Roman"/>
          <w:sz w:val="24"/>
          <w:szCs w:val="24"/>
        </w:rPr>
        <w:t xml:space="preserve"> Ces liens </w:t>
      </w:r>
      <w:r w:rsidR="00F55446" w:rsidRPr="00665676">
        <w:rPr>
          <w:rFonts w:ascii="Times New Roman" w:hAnsi="Times New Roman" w:cs="Times New Roman"/>
          <w:sz w:val="24"/>
          <w:szCs w:val="24"/>
        </w:rPr>
        <w:t>souvent formés</w:t>
      </w:r>
      <w:r w:rsidR="00086C73" w:rsidRPr="00665676">
        <w:rPr>
          <w:rFonts w:ascii="Times New Roman" w:hAnsi="Times New Roman" w:cs="Times New Roman"/>
          <w:sz w:val="24"/>
          <w:szCs w:val="24"/>
        </w:rPr>
        <w:t xml:space="preserve"> par Bluetooth</w:t>
      </w:r>
      <w:r w:rsidR="00B84686" w:rsidRPr="00665676">
        <w:rPr>
          <w:rFonts w:ascii="Times New Roman" w:hAnsi="Times New Roman" w:cs="Times New Roman"/>
          <w:sz w:val="24"/>
          <w:szCs w:val="24"/>
        </w:rPr>
        <w:t xml:space="preserve">, infrarouge ou un support </w:t>
      </w:r>
      <w:r w:rsidR="00B84686" w:rsidRPr="00665676">
        <w:rPr>
          <w:rFonts w:ascii="Times New Roman" w:hAnsi="Times New Roman" w:cs="Times New Roman"/>
          <w:sz w:val="24"/>
          <w:szCs w:val="24"/>
        </w:rPr>
        <w:lastRenderedPageBreak/>
        <w:t>optique</w:t>
      </w:r>
      <w:r w:rsidR="00086C73" w:rsidRPr="00665676">
        <w:rPr>
          <w:rFonts w:ascii="Times New Roman" w:hAnsi="Times New Roman" w:cs="Times New Roman"/>
          <w:sz w:val="24"/>
          <w:szCs w:val="24"/>
        </w:rPr>
        <w:t xml:space="preserve"> Zig Bee</w:t>
      </w:r>
      <w:r w:rsidR="00B84686" w:rsidRPr="00665676">
        <w:rPr>
          <w:rFonts w:ascii="Times New Roman" w:hAnsi="Times New Roman" w:cs="Times New Roman"/>
          <w:sz w:val="24"/>
          <w:szCs w:val="24"/>
        </w:rPr>
        <w:t>. Pour activer le fonctionnement global de ces réseaux, le support de transmission choisi doit être disponible dans le monde entier.</w:t>
      </w:r>
    </w:p>
    <w:p w:rsidR="00FA1926" w:rsidRPr="00665676" w:rsidRDefault="00725A4E" w:rsidP="00A567C7">
      <w:pPr>
        <w:pStyle w:val="a3"/>
        <w:numPr>
          <w:ilvl w:val="0"/>
          <w:numId w:val="5"/>
        </w:numPr>
        <w:spacing w:after="200" w:line="312" w:lineRule="auto"/>
        <w:jc w:val="both"/>
        <w:rPr>
          <w:rFonts w:ascii="Times New Roman" w:hAnsi="Times New Roman" w:cs="Times New Roman"/>
          <w:sz w:val="24"/>
          <w:szCs w:val="24"/>
        </w:rPr>
      </w:pPr>
      <w:r w:rsidRPr="00665676">
        <w:rPr>
          <w:rFonts w:ascii="Times New Roman" w:hAnsi="Times New Roman" w:cs="Times New Roman"/>
          <w:b/>
          <w:bCs/>
          <w:sz w:val="24"/>
          <w:szCs w:val="24"/>
        </w:rPr>
        <w:t>L’environnement de déploiement :</w:t>
      </w:r>
      <w:r w:rsidRPr="00665676">
        <w:rPr>
          <w:rFonts w:ascii="Times New Roman" w:hAnsi="Times New Roman" w:cs="Times New Roman"/>
          <w:sz w:val="24"/>
          <w:szCs w:val="24"/>
        </w:rPr>
        <w:t xml:space="preserve"> </w:t>
      </w:r>
      <w:bookmarkStart w:id="39" w:name="OLE_LINK19"/>
      <w:bookmarkStart w:id="40" w:name="OLE_LINK20"/>
      <w:r w:rsidRPr="00665676">
        <w:rPr>
          <w:rFonts w:ascii="Times New Roman" w:hAnsi="Times New Roman" w:cs="Times New Roman"/>
          <w:sz w:val="24"/>
          <w:szCs w:val="24"/>
        </w:rPr>
        <w:t xml:space="preserve">les </w:t>
      </w:r>
      <w:bookmarkStart w:id="41" w:name="OLE_LINK21"/>
      <w:bookmarkStart w:id="42" w:name="OLE_LINK22"/>
      <w:r w:rsidRPr="00665676">
        <w:rPr>
          <w:rFonts w:ascii="Times New Roman" w:hAnsi="Times New Roman" w:cs="Times New Roman"/>
          <w:sz w:val="24"/>
          <w:szCs w:val="24"/>
        </w:rPr>
        <w:t>nœud</w:t>
      </w:r>
      <w:bookmarkEnd w:id="41"/>
      <w:bookmarkEnd w:id="42"/>
      <w:r w:rsidRPr="00665676">
        <w:rPr>
          <w:rFonts w:ascii="Times New Roman" w:hAnsi="Times New Roman" w:cs="Times New Roman"/>
          <w:sz w:val="24"/>
          <w:szCs w:val="24"/>
        </w:rPr>
        <w:t xml:space="preserve">s </w:t>
      </w:r>
      <w:bookmarkEnd w:id="39"/>
      <w:bookmarkEnd w:id="40"/>
      <w:r w:rsidRPr="00665676">
        <w:rPr>
          <w:rFonts w:ascii="Times New Roman" w:hAnsi="Times New Roman" w:cs="Times New Roman"/>
          <w:sz w:val="24"/>
          <w:szCs w:val="24"/>
        </w:rPr>
        <w:t>peuvent être déployés tout près de l’objet à surveiller ou en son sein. L’environnement de déploiement peut être à l’intérieur d’une grosse machine, au fond d’un océan, dans un lieu contaminé biologiquement ou chimiquement, dans un champ de bataille, dans une maison ou un immeuble, sur un animal, sur un véhicule, etc. Ces situations très variées engendrent des contraintes très fortes de l’environnement sur les nœuds capteurs.</w:t>
      </w:r>
      <w:r w:rsidR="00B84686" w:rsidRPr="00665676">
        <w:rPr>
          <w:rFonts w:ascii="Times New Roman" w:hAnsi="Times New Roman" w:cs="Times New Roman"/>
          <w:sz w:val="24"/>
          <w:szCs w:val="24"/>
        </w:rPr>
        <w:t xml:space="preserve">  </w:t>
      </w:r>
    </w:p>
    <w:p w:rsidR="003050E6" w:rsidRPr="00A567C7" w:rsidRDefault="00AC2AE7" w:rsidP="00A567C7">
      <w:pPr>
        <w:pStyle w:val="a3"/>
        <w:numPr>
          <w:ilvl w:val="0"/>
          <w:numId w:val="5"/>
        </w:numPr>
        <w:spacing w:after="200" w:line="312" w:lineRule="auto"/>
        <w:jc w:val="both"/>
        <w:rPr>
          <w:rStyle w:val="normalchar"/>
          <w:rFonts w:ascii="Times New Roman" w:hAnsi="Times New Roman" w:cs="Times New Roman"/>
          <w:sz w:val="24"/>
          <w:szCs w:val="24"/>
        </w:rPr>
      </w:pPr>
      <w:r w:rsidRPr="00665676">
        <w:rPr>
          <w:rFonts w:ascii="Times New Roman" w:hAnsi="Times New Roman" w:cs="Times New Roman"/>
          <w:b/>
          <w:bCs/>
          <w:sz w:val="24"/>
          <w:szCs w:val="24"/>
        </w:rPr>
        <w:t>La consommation d’énergie :</w:t>
      </w:r>
      <w:r w:rsidRPr="00665676">
        <w:rPr>
          <w:rFonts w:ascii="Times New Roman" w:hAnsi="Times New Roman" w:cs="Times New Roman"/>
          <w:sz w:val="24"/>
          <w:szCs w:val="24"/>
        </w:rPr>
        <w:t xml:space="preserve"> </w:t>
      </w:r>
      <w:bookmarkStart w:id="43" w:name="OLE_LINK30"/>
      <w:bookmarkStart w:id="44" w:name="OLE_LINK31"/>
      <w:r w:rsidRPr="00665676">
        <w:rPr>
          <w:rFonts w:ascii="Times New Roman" w:hAnsi="Times New Roman" w:cs="Times New Roman"/>
          <w:sz w:val="24"/>
          <w:szCs w:val="24"/>
        </w:rPr>
        <w:t xml:space="preserve">les </w:t>
      </w:r>
      <w:bookmarkStart w:id="45" w:name="OLE_LINK23"/>
      <w:r w:rsidRPr="00665676">
        <w:rPr>
          <w:rFonts w:ascii="Times New Roman" w:hAnsi="Times New Roman" w:cs="Times New Roman"/>
          <w:sz w:val="24"/>
          <w:szCs w:val="24"/>
        </w:rPr>
        <w:t>nœuds</w:t>
      </w:r>
      <w:bookmarkEnd w:id="45"/>
      <w:r w:rsidR="002F3F23" w:rsidRPr="00665676">
        <w:rPr>
          <w:rFonts w:ascii="Times New Roman" w:hAnsi="Times New Roman" w:cs="Times New Roman"/>
          <w:sz w:val="24"/>
          <w:szCs w:val="24"/>
        </w:rPr>
        <w:t xml:space="preserve"> </w:t>
      </w:r>
      <w:bookmarkEnd w:id="43"/>
      <w:bookmarkEnd w:id="44"/>
      <w:r w:rsidR="002F3F23" w:rsidRPr="00665676">
        <w:rPr>
          <w:rFonts w:ascii="Times New Roman" w:hAnsi="Times New Roman" w:cs="Times New Roman"/>
          <w:sz w:val="24"/>
          <w:szCs w:val="24"/>
        </w:rPr>
        <w:t xml:space="preserve">capteurs </w:t>
      </w:r>
      <w:r w:rsidR="00F55446" w:rsidRPr="00665676">
        <w:rPr>
          <w:rFonts w:ascii="Times New Roman" w:hAnsi="Times New Roman" w:cs="Times New Roman"/>
          <w:sz w:val="24"/>
          <w:szCs w:val="24"/>
        </w:rPr>
        <w:t>sont alimentés</w:t>
      </w:r>
      <w:r w:rsidRPr="00665676">
        <w:rPr>
          <w:rFonts w:ascii="Times New Roman" w:hAnsi="Times New Roman" w:cs="Times New Roman"/>
          <w:sz w:val="24"/>
          <w:szCs w:val="24"/>
        </w:rPr>
        <w:t xml:space="preserve"> par une source d’énergie (batterie) très limité (&lt;0,5 Ah, 1,2 V).</w:t>
      </w:r>
      <w:r w:rsidR="002F3F23" w:rsidRPr="00665676">
        <w:rPr>
          <w:rFonts w:ascii="Times New Roman" w:hAnsi="Times New Roman" w:cs="Times New Roman"/>
          <w:sz w:val="24"/>
          <w:szCs w:val="24"/>
        </w:rPr>
        <w:t>cette ressource est généralement irremplaçable,</w:t>
      </w:r>
      <w:r w:rsidR="00177BE8" w:rsidRPr="00665676">
        <w:rPr>
          <w:rFonts w:ascii="Times New Roman" w:hAnsi="Times New Roman" w:cs="Times New Roman"/>
          <w:sz w:val="24"/>
          <w:szCs w:val="24"/>
        </w:rPr>
        <w:t xml:space="preserve"> si quelques nœuds tombent en panne, une situation de disfonctionnement est engendrer,</w:t>
      </w:r>
      <w:r w:rsidR="002F3F23" w:rsidRPr="00665676">
        <w:rPr>
          <w:rFonts w:ascii="Times New Roman" w:hAnsi="Times New Roman" w:cs="Times New Roman"/>
          <w:sz w:val="24"/>
          <w:szCs w:val="24"/>
        </w:rPr>
        <w:t xml:space="preserve"> ce qui influencera </w:t>
      </w:r>
      <w:r w:rsidR="00F55446" w:rsidRPr="00665676">
        <w:rPr>
          <w:rFonts w:ascii="Times New Roman" w:hAnsi="Times New Roman" w:cs="Times New Roman"/>
          <w:sz w:val="24"/>
          <w:szCs w:val="24"/>
        </w:rPr>
        <w:t>directement sur</w:t>
      </w:r>
      <w:r w:rsidR="002F3F23" w:rsidRPr="00665676">
        <w:rPr>
          <w:rFonts w:ascii="Times New Roman" w:hAnsi="Times New Roman" w:cs="Times New Roman"/>
          <w:sz w:val="24"/>
          <w:szCs w:val="24"/>
        </w:rPr>
        <w:t xml:space="preserve"> la </w:t>
      </w:r>
      <w:r w:rsidR="00B0653E" w:rsidRPr="00665676">
        <w:rPr>
          <w:rFonts w:ascii="Times New Roman" w:hAnsi="Times New Roman" w:cs="Times New Roman"/>
          <w:sz w:val="24"/>
          <w:szCs w:val="24"/>
        </w:rPr>
        <w:t>durée</w:t>
      </w:r>
      <w:r w:rsidR="002F3F23" w:rsidRPr="00665676">
        <w:rPr>
          <w:rFonts w:ascii="Times New Roman" w:hAnsi="Times New Roman" w:cs="Times New Roman"/>
          <w:sz w:val="24"/>
          <w:szCs w:val="24"/>
        </w:rPr>
        <w:t xml:space="preserve"> de vie de réseau. </w:t>
      </w:r>
    </w:p>
    <w:p w:rsidR="00D81D5D" w:rsidRPr="00CF3ACE" w:rsidRDefault="00CF3ACE" w:rsidP="00A567C7">
      <w:pPr>
        <w:spacing w:after="200" w:line="312" w:lineRule="auto"/>
        <w:jc w:val="both"/>
        <w:rPr>
          <w:rFonts w:ascii="Times New Roman" w:hAnsi="Times New Roman" w:cs="Times New Roman"/>
          <w:b/>
          <w:bCs/>
          <w:sz w:val="28"/>
          <w:szCs w:val="28"/>
        </w:rPr>
      </w:pPr>
      <w:bookmarkStart w:id="46" w:name="OLE_LINK61"/>
      <w:bookmarkStart w:id="47" w:name="OLE_LINK62"/>
      <w:r>
        <w:rPr>
          <w:rFonts w:ascii="Times New Roman" w:hAnsi="Times New Roman" w:cs="Times New Roman"/>
          <w:b/>
          <w:bCs/>
          <w:sz w:val="28"/>
          <w:szCs w:val="28"/>
        </w:rPr>
        <w:t>8</w:t>
      </w:r>
      <w:r w:rsidR="004B36E9" w:rsidRPr="00CF3ACE">
        <w:rPr>
          <w:rFonts w:ascii="Times New Roman" w:hAnsi="Times New Roman" w:cs="Times New Roman"/>
          <w:b/>
          <w:bCs/>
          <w:sz w:val="28"/>
          <w:szCs w:val="28"/>
        </w:rPr>
        <w:t xml:space="preserve"> </w:t>
      </w:r>
      <w:r w:rsidR="00AE4C29" w:rsidRPr="00CF3ACE">
        <w:rPr>
          <w:rFonts w:ascii="Times New Roman" w:hAnsi="Times New Roman" w:cs="Times New Roman"/>
          <w:b/>
          <w:bCs/>
          <w:sz w:val="28"/>
          <w:szCs w:val="28"/>
        </w:rPr>
        <w:t>Classification des réseaux de capteur sans fils</w:t>
      </w:r>
    </w:p>
    <w:bookmarkEnd w:id="46"/>
    <w:bookmarkEnd w:id="47"/>
    <w:p w:rsidR="00AE4C29" w:rsidRPr="00665676" w:rsidRDefault="00AE4C29" w:rsidP="00A567C7">
      <w:pPr>
        <w:spacing w:after="200" w:line="312" w:lineRule="auto"/>
        <w:ind w:firstLine="708"/>
        <w:jc w:val="both"/>
        <w:rPr>
          <w:rFonts w:ascii="Times New Roman" w:hAnsi="Times New Roman" w:cs="Times New Roman"/>
          <w:sz w:val="24"/>
          <w:szCs w:val="24"/>
        </w:rPr>
      </w:pPr>
      <w:r w:rsidRPr="00665676">
        <w:rPr>
          <w:rFonts w:ascii="Times New Roman" w:hAnsi="Times New Roman" w:cs="Times New Roman"/>
          <w:sz w:val="24"/>
          <w:szCs w:val="24"/>
        </w:rPr>
        <w:t>On distingue plusieurs critères pour classifier les RCSFs</w:t>
      </w:r>
      <w:r w:rsidR="000E20A0" w:rsidRPr="00665676">
        <w:rPr>
          <w:rFonts w:ascii="Times New Roman" w:hAnsi="Times New Roman" w:cs="Times New Roman"/>
          <w:sz w:val="24"/>
          <w:szCs w:val="24"/>
        </w:rPr>
        <w:t xml:space="preserve"> [8]</w:t>
      </w:r>
      <w:r w:rsidRPr="00665676">
        <w:rPr>
          <w:rFonts w:ascii="Times New Roman" w:hAnsi="Times New Roman" w:cs="Times New Roman"/>
          <w:sz w:val="24"/>
          <w:szCs w:val="24"/>
        </w:rPr>
        <w:t> :</w:t>
      </w:r>
    </w:p>
    <w:p w:rsidR="00A40B9E" w:rsidRPr="00665676" w:rsidRDefault="00AE4C29" w:rsidP="00A567C7">
      <w:pPr>
        <w:spacing w:after="200" w:line="312" w:lineRule="auto"/>
        <w:jc w:val="both"/>
        <w:rPr>
          <w:rFonts w:ascii="Times New Roman" w:hAnsi="Times New Roman" w:cs="Times New Roman"/>
          <w:b/>
          <w:bCs/>
          <w:sz w:val="24"/>
          <w:szCs w:val="24"/>
        </w:rPr>
      </w:pPr>
      <w:r w:rsidRPr="00665676">
        <w:rPr>
          <w:rFonts w:ascii="Times New Roman" w:hAnsi="Times New Roman" w:cs="Times New Roman"/>
          <w:sz w:val="24"/>
          <w:szCs w:val="24"/>
        </w:rPr>
        <w:t xml:space="preserve"> </w:t>
      </w:r>
      <w:bookmarkStart w:id="48" w:name="OLE_LINK92"/>
      <w:bookmarkStart w:id="49" w:name="OLE_LINK93"/>
      <w:bookmarkStart w:id="50" w:name="OLE_LINK63"/>
      <w:bookmarkStart w:id="51" w:name="OLE_LINK64"/>
      <w:r w:rsidR="00CF3ACE">
        <w:rPr>
          <w:rFonts w:ascii="Times New Roman" w:hAnsi="Times New Roman" w:cs="Times New Roman"/>
          <w:b/>
          <w:bCs/>
          <w:sz w:val="24"/>
          <w:szCs w:val="24"/>
        </w:rPr>
        <w:t>8</w:t>
      </w:r>
      <w:bookmarkEnd w:id="48"/>
      <w:bookmarkEnd w:id="49"/>
      <w:r w:rsidR="004B36E9" w:rsidRPr="00665676">
        <w:rPr>
          <w:rFonts w:ascii="Times New Roman" w:hAnsi="Times New Roman" w:cs="Times New Roman"/>
          <w:b/>
          <w:bCs/>
          <w:sz w:val="24"/>
          <w:szCs w:val="24"/>
        </w:rPr>
        <w:t xml:space="preserve">.1 </w:t>
      </w:r>
      <w:r w:rsidR="00A40B9E" w:rsidRPr="00665676">
        <w:rPr>
          <w:rFonts w:ascii="Times New Roman" w:hAnsi="Times New Roman" w:cs="Times New Roman"/>
          <w:b/>
          <w:bCs/>
          <w:sz w:val="24"/>
          <w:szCs w:val="24"/>
        </w:rPr>
        <w:t xml:space="preserve">Selon le mode d’acquisition et de livraison des données </w:t>
      </w:r>
      <w:r w:rsidR="000F07E4" w:rsidRPr="00665676">
        <w:rPr>
          <w:rFonts w:ascii="Times New Roman" w:hAnsi="Times New Roman" w:cs="Times New Roman"/>
          <w:b/>
          <w:bCs/>
          <w:sz w:val="24"/>
          <w:szCs w:val="24"/>
        </w:rPr>
        <w:t>à la</w:t>
      </w:r>
      <w:r w:rsidR="00A40B9E" w:rsidRPr="00665676">
        <w:rPr>
          <w:rFonts w:ascii="Times New Roman" w:hAnsi="Times New Roman" w:cs="Times New Roman"/>
          <w:b/>
          <w:bCs/>
          <w:sz w:val="24"/>
          <w:szCs w:val="24"/>
        </w:rPr>
        <w:t xml:space="preserve"> </w:t>
      </w:r>
      <w:bookmarkEnd w:id="50"/>
      <w:bookmarkEnd w:id="51"/>
      <w:r w:rsidR="000F07E4">
        <w:rPr>
          <w:rFonts w:ascii="Times New Roman" w:hAnsi="Times New Roman" w:cs="Times New Roman"/>
          <w:b/>
          <w:bCs/>
          <w:sz w:val="24"/>
          <w:szCs w:val="24"/>
        </w:rPr>
        <w:t>station de base</w:t>
      </w:r>
    </w:p>
    <w:p w:rsidR="00A40B9E" w:rsidRPr="00665676" w:rsidRDefault="00A40B9E" w:rsidP="00A567C7">
      <w:pPr>
        <w:spacing w:after="200" w:line="312" w:lineRule="auto"/>
        <w:jc w:val="both"/>
        <w:rPr>
          <w:rFonts w:ascii="Times New Roman" w:hAnsi="Times New Roman" w:cs="Times New Roman"/>
          <w:sz w:val="24"/>
          <w:szCs w:val="24"/>
        </w:rPr>
      </w:pPr>
      <w:r w:rsidRPr="00665676">
        <w:rPr>
          <w:rFonts w:ascii="Times New Roman" w:hAnsi="Times New Roman" w:cs="Times New Roman"/>
          <w:sz w:val="24"/>
          <w:szCs w:val="24"/>
        </w:rPr>
        <w:tab/>
        <w:t xml:space="preserve">La méthode de captage des données dans un RCSF dépend de l'application et de l'importance de la donnée. De ce fait, les RCSF peuvent être catégorisés comme </w:t>
      </w:r>
      <w:bookmarkStart w:id="52" w:name="OLE_LINK27"/>
      <w:bookmarkStart w:id="53" w:name="OLE_LINK28"/>
      <w:bookmarkStart w:id="54" w:name="OLE_LINK29"/>
      <w:r w:rsidRPr="00665676">
        <w:rPr>
          <w:rFonts w:ascii="Times New Roman" w:hAnsi="Times New Roman" w:cs="Times New Roman"/>
          <w:sz w:val="24"/>
          <w:szCs w:val="24"/>
        </w:rPr>
        <w:t xml:space="preserve">continu (time-driven), </w:t>
      </w:r>
      <w:bookmarkStart w:id="55" w:name="OLE_LINK32"/>
      <w:bookmarkStart w:id="56" w:name="OLE_LINK33"/>
      <w:bookmarkEnd w:id="52"/>
      <w:bookmarkEnd w:id="53"/>
      <w:bookmarkEnd w:id="54"/>
      <w:r w:rsidRPr="00665676">
        <w:rPr>
          <w:rFonts w:ascii="Times New Roman" w:hAnsi="Times New Roman" w:cs="Times New Roman"/>
          <w:sz w:val="24"/>
          <w:szCs w:val="24"/>
        </w:rPr>
        <w:t>événementiel (évent-driven</w:t>
      </w:r>
      <w:bookmarkStart w:id="57" w:name="OLE_LINK34"/>
      <w:bookmarkEnd w:id="55"/>
      <w:bookmarkEnd w:id="56"/>
      <w:r w:rsidR="00F55446" w:rsidRPr="00665676">
        <w:rPr>
          <w:rFonts w:ascii="Times New Roman" w:hAnsi="Times New Roman" w:cs="Times New Roman"/>
          <w:sz w:val="24"/>
          <w:szCs w:val="24"/>
        </w:rPr>
        <w:t>) orienté</w:t>
      </w:r>
      <w:r w:rsidRPr="00665676">
        <w:rPr>
          <w:rFonts w:ascii="Times New Roman" w:hAnsi="Times New Roman" w:cs="Times New Roman"/>
          <w:sz w:val="24"/>
          <w:szCs w:val="24"/>
        </w:rPr>
        <w:t xml:space="preserve"> requête (query-driven) </w:t>
      </w:r>
      <w:bookmarkEnd w:id="57"/>
      <w:r w:rsidRPr="00665676">
        <w:rPr>
          <w:rFonts w:ascii="Times New Roman" w:hAnsi="Times New Roman" w:cs="Times New Roman"/>
          <w:sz w:val="24"/>
          <w:szCs w:val="24"/>
        </w:rPr>
        <w:t>et hybride.</w:t>
      </w:r>
    </w:p>
    <w:p w:rsidR="00A40B9E" w:rsidRPr="00665676" w:rsidRDefault="00A40B9E" w:rsidP="00A567C7">
      <w:pPr>
        <w:pStyle w:val="a3"/>
        <w:numPr>
          <w:ilvl w:val="0"/>
          <w:numId w:val="7"/>
        </w:numPr>
        <w:spacing w:after="200" w:line="312" w:lineRule="auto"/>
        <w:jc w:val="both"/>
        <w:rPr>
          <w:rFonts w:ascii="Times New Roman" w:hAnsi="Times New Roman" w:cs="Times New Roman"/>
          <w:sz w:val="24"/>
          <w:szCs w:val="24"/>
        </w:rPr>
      </w:pPr>
      <w:r w:rsidRPr="00665676">
        <w:rPr>
          <w:rFonts w:ascii="Times New Roman" w:hAnsi="Times New Roman" w:cs="Times New Roman"/>
          <w:b/>
          <w:bCs/>
          <w:kern w:val="0"/>
          <w:sz w:val="24"/>
          <w:szCs w:val="24"/>
          <w14:ligatures w14:val="none"/>
        </w:rPr>
        <w:t>continu (time-driven)</w:t>
      </w:r>
      <w:r w:rsidR="00306C60" w:rsidRPr="00665676">
        <w:rPr>
          <w:rFonts w:ascii="Times New Roman" w:hAnsi="Times New Roman" w:cs="Times New Roman"/>
          <w:kern w:val="0"/>
          <w:sz w:val="24"/>
          <w:szCs w:val="24"/>
          <w14:ligatures w14:val="none"/>
        </w:rPr>
        <w:t xml:space="preserve"> </w:t>
      </w:r>
      <w:r w:rsidRPr="00665676">
        <w:rPr>
          <w:rFonts w:ascii="Times New Roman" w:hAnsi="Times New Roman" w:cs="Times New Roman"/>
          <w:b/>
          <w:bCs/>
          <w:sz w:val="24"/>
          <w:szCs w:val="24"/>
        </w:rPr>
        <w:t>:</w:t>
      </w:r>
      <w:r w:rsidR="00126107" w:rsidRPr="00665676">
        <w:rPr>
          <w:rFonts w:ascii="Times New Roman" w:hAnsi="Times New Roman" w:cs="Times New Roman"/>
          <w:sz w:val="24"/>
          <w:szCs w:val="24"/>
        </w:rPr>
        <w:t xml:space="preserve"> les </w:t>
      </w:r>
      <w:bookmarkStart w:id="58" w:name="OLE_LINK35"/>
      <w:bookmarkStart w:id="59" w:name="OLE_LINK36"/>
      <w:r w:rsidR="00126107" w:rsidRPr="00665676">
        <w:rPr>
          <w:rFonts w:ascii="Times New Roman" w:hAnsi="Times New Roman" w:cs="Times New Roman"/>
          <w:sz w:val="24"/>
          <w:szCs w:val="24"/>
        </w:rPr>
        <w:t>nœuds</w:t>
      </w:r>
      <w:bookmarkEnd w:id="58"/>
      <w:bookmarkEnd w:id="59"/>
      <w:r w:rsidR="00126107" w:rsidRPr="00665676">
        <w:rPr>
          <w:rFonts w:ascii="Times New Roman" w:hAnsi="Times New Roman" w:cs="Times New Roman"/>
          <w:sz w:val="24"/>
          <w:szCs w:val="24"/>
        </w:rPr>
        <w:t xml:space="preserve"> doivent périodiquement (intervalle de temps régulier) envoy</w:t>
      </w:r>
      <w:r w:rsidR="000F07E4">
        <w:rPr>
          <w:rFonts w:ascii="Times New Roman" w:hAnsi="Times New Roman" w:cs="Times New Roman"/>
          <w:sz w:val="24"/>
          <w:szCs w:val="24"/>
        </w:rPr>
        <w:t>er les donnée captées à la station de base,</w:t>
      </w:r>
      <w:r w:rsidRPr="00665676">
        <w:rPr>
          <w:rFonts w:ascii="Times New Roman" w:hAnsi="Times New Roman" w:cs="Times New Roman"/>
          <w:sz w:val="24"/>
          <w:szCs w:val="24"/>
        </w:rPr>
        <w:t xml:space="preserve"> </w:t>
      </w:r>
      <w:r w:rsidR="00126107" w:rsidRPr="00665676">
        <w:rPr>
          <w:rFonts w:ascii="Times New Roman" w:hAnsi="Times New Roman" w:cs="Times New Roman"/>
          <w:sz w:val="24"/>
          <w:szCs w:val="24"/>
        </w:rPr>
        <w:t xml:space="preserve">ce type est destiné pour </w:t>
      </w:r>
      <w:r w:rsidRPr="00665676">
        <w:rPr>
          <w:rFonts w:ascii="Times New Roman" w:hAnsi="Times New Roman" w:cs="Times New Roman"/>
          <w:sz w:val="24"/>
          <w:szCs w:val="24"/>
        </w:rPr>
        <w:t>applications de monitoring (feu, météo) afin d'établir des rapports périodiques.</w:t>
      </w:r>
    </w:p>
    <w:p w:rsidR="00A40B9E" w:rsidRPr="00665676" w:rsidRDefault="00445EF0" w:rsidP="00A567C7">
      <w:pPr>
        <w:pStyle w:val="a3"/>
        <w:numPr>
          <w:ilvl w:val="0"/>
          <w:numId w:val="7"/>
        </w:numPr>
        <w:spacing w:after="200" w:line="312" w:lineRule="auto"/>
        <w:jc w:val="both"/>
        <w:rPr>
          <w:rFonts w:ascii="Times New Roman" w:hAnsi="Times New Roman" w:cs="Times New Roman"/>
          <w:sz w:val="24"/>
          <w:szCs w:val="24"/>
        </w:rPr>
      </w:pPr>
      <w:r w:rsidRPr="00665676">
        <w:rPr>
          <w:rFonts w:ascii="Times New Roman" w:hAnsi="Times New Roman" w:cs="Times New Roman"/>
          <w:b/>
          <w:bCs/>
          <w:kern w:val="0"/>
          <w:sz w:val="24"/>
          <w:szCs w:val="24"/>
          <w14:ligatures w14:val="none"/>
        </w:rPr>
        <w:t xml:space="preserve">événementiel (évent-driven) </w:t>
      </w:r>
      <w:r w:rsidRPr="00665676">
        <w:rPr>
          <w:rFonts w:ascii="Times New Roman" w:hAnsi="Times New Roman" w:cs="Times New Roman"/>
          <w:b/>
          <w:bCs/>
          <w:sz w:val="24"/>
          <w:szCs w:val="24"/>
        </w:rPr>
        <w:t>:</w:t>
      </w:r>
      <w:r w:rsidRPr="00665676">
        <w:rPr>
          <w:rFonts w:ascii="Times New Roman" w:hAnsi="Times New Roman" w:cs="Times New Roman"/>
          <w:sz w:val="24"/>
          <w:szCs w:val="24"/>
        </w:rPr>
        <w:t xml:space="preserve"> les capteurs envoient leurs donnée captée lorsqu’il y a </w:t>
      </w:r>
      <w:r w:rsidR="00C14DDA">
        <w:rPr>
          <w:rFonts w:ascii="Times New Roman" w:hAnsi="Times New Roman" w:cs="Times New Roman"/>
          <w:sz w:val="24"/>
          <w:szCs w:val="24"/>
        </w:rPr>
        <w:t>un évènement qui se produit</w:t>
      </w:r>
      <w:r w:rsidRPr="00665676">
        <w:rPr>
          <w:rFonts w:ascii="Times New Roman" w:hAnsi="Times New Roman" w:cs="Times New Roman"/>
          <w:sz w:val="24"/>
          <w:szCs w:val="24"/>
        </w:rPr>
        <w:t xml:space="preserve">, ce type utiliser pour les </w:t>
      </w:r>
      <w:r w:rsidR="00A40B9E" w:rsidRPr="00665676">
        <w:rPr>
          <w:rFonts w:ascii="Times New Roman" w:hAnsi="Times New Roman" w:cs="Times New Roman"/>
          <w:sz w:val="24"/>
          <w:szCs w:val="24"/>
        </w:rPr>
        <w:t>applications temps réel,</w:t>
      </w:r>
      <w:r w:rsidRPr="00665676">
        <w:rPr>
          <w:rFonts w:ascii="Times New Roman" w:hAnsi="Times New Roman" w:cs="Times New Roman"/>
          <w:sz w:val="24"/>
          <w:szCs w:val="24"/>
        </w:rPr>
        <w:t xml:space="preserve"> qui exige un rapport </w:t>
      </w:r>
      <w:r w:rsidR="00A40B9E" w:rsidRPr="00665676">
        <w:rPr>
          <w:rFonts w:ascii="Times New Roman" w:hAnsi="Times New Roman" w:cs="Times New Roman"/>
          <w:sz w:val="24"/>
          <w:szCs w:val="24"/>
        </w:rPr>
        <w:t>immédiatement à des changements soudains des valeurs captées</w:t>
      </w:r>
    </w:p>
    <w:p w:rsidR="00844776" w:rsidRPr="00665676" w:rsidRDefault="00306C60" w:rsidP="00A567C7">
      <w:pPr>
        <w:pStyle w:val="a3"/>
        <w:numPr>
          <w:ilvl w:val="0"/>
          <w:numId w:val="7"/>
        </w:numPr>
        <w:spacing w:after="200" w:line="312" w:lineRule="auto"/>
        <w:jc w:val="both"/>
        <w:rPr>
          <w:rFonts w:ascii="Times New Roman" w:hAnsi="Times New Roman" w:cs="Times New Roman"/>
          <w:b/>
          <w:bCs/>
          <w:sz w:val="24"/>
          <w:szCs w:val="24"/>
        </w:rPr>
      </w:pPr>
      <w:r w:rsidRPr="00665676">
        <w:rPr>
          <w:rFonts w:ascii="Times New Roman" w:hAnsi="Times New Roman" w:cs="Times New Roman"/>
          <w:b/>
          <w:bCs/>
          <w:sz w:val="24"/>
          <w:szCs w:val="24"/>
        </w:rPr>
        <w:t xml:space="preserve">orienté requête (query-driven) : </w:t>
      </w:r>
      <w:r w:rsidRPr="00665676">
        <w:rPr>
          <w:rFonts w:ascii="Times New Roman" w:hAnsi="Times New Roman" w:cs="Times New Roman"/>
          <w:sz w:val="24"/>
          <w:szCs w:val="24"/>
        </w:rPr>
        <w:t xml:space="preserve">les capteurs </w:t>
      </w:r>
      <w:r w:rsidR="00F55446" w:rsidRPr="00665676">
        <w:rPr>
          <w:rFonts w:ascii="Times New Roman" w:hAnsi="Times New Roman" w:cs="Times New Roman"/>
          <w:sz w:val="24"/>
          <w:szCs w:val="24"/>
        </w:rPr>
        <w:t>mesurent les</w:t>
      </w:r>
      <w:r w:rsidRPr="00665676">
        <w:rPr>
          <w:rFonts w:ascii="Times New Roman" w:hAnsi="Times New Roman" w:cs="Times New Roman"/>
          <w:sz w:val="24"/>
          <w:szCs w:val="24"/>
        </w:rPr>
        <w:t xml:space="preserve"> valeurs physique des phénomènes et </w:t>
      </w:r>
      <w:r w:rsidR="00844776" w:rsidRPr="00665676">
        <w:rPr>
          <w:rFonts w:ascii="Times New Roman" w:hAnsi="Times New Roman" w:cs="Times New Roman"/>
          <w:sz w:val="24"/>
          <w:szCs w:val="24"/>
        </w:rPr>
        <w:t xml:space="preserve">stockent ces valeur don leur </w:t>
      </w:r>
      <w:r w:rsidR="00F55446" w:rsidRPr="00665676">
        <w:rPr>
          <w:rFonts w:ascii="Times New Roman" w:hAnsi="Times New Roman" w:cs="Times New Roman"/>
          <w:sz w:val="24"/>
          <w:szCs w:val="24"/>
        </w:rPr>
        <w:t>mémoire et</w:t>
      </w:r>
      <w:r w:rsidR="00844776" w:rsidRPr="00665676">
        <w:rPr>
          <w:rFonts w:ascii="Times New Roman" w:hAnsi="Times New Roman" w:cs="Times New Roman"/>
          <w:sz w:val="24"/>
          <w:szCs w:val="24"/>
        </w:rPr>
        <w:t xml:space="preserve"> envoient ces informations seulement lorsqu’ils reçoivent des requêtes de station de base.</w:t>
      </w:r>
    </w:p>
    <w:p w:rsidR="00844776" w:rsidRPr="00665676" w:rsidRDefault="00844776" w:rsidP="00A567C7">
      <w:pPr>
        <w:pStyle w:val="a3"/>
        <w:numPr>
          <w:ilvl w:val="0"/>
          <w:numId w:val="7"/>
        </w:numPr>
        <w:spacing w:after="200" w:line="312" w:lineRule="auto"/>
        <w:jc w:val="both"/>
        <w:rPr>
          <w:rFonts w:ascii="Times New Roman" w:hAnsi="Times New Roman" w:cs="Times New Roman"/>
          <w:b/>
          <w:bCs/>
          <w:sz w:val="24"/>
          <w:szCs w:val="24"/>
        </w:rPr>
      </w:pPr>
      <w:r w:rsidRPr="00665676">
        <w:rPr>
          <w:rFonts w:ascii="Times New Roman" w:hAnsi="Times New Roman" w:cs="Times New Roman"/>
          <w:b/>
          <w:bCs/>
          <w:sz w:val="24"/>
          <w:szCs w:val="24"/>
        </w:rPr>
        <w:t>Hybride :</w:t>
      </w:r>
      <w:r w:rsidRPr="00665676">
        <w:rPr>
          <w:rFonts w:ascii="Times New Roman" w:hAnsi="Times New Roman" w:cs="Times New Roman"/>
          <w:sz w:val="24"/>
          <w:szCs w:val="24"/>
        </w:rPr>
        <w:t xml:space="preserve"> ce modèle est la combinaison des modèles précédemment cité utilisé pour les applications multifonctions.</w:t>
      </w:r>
    </w:p>
    <w:p w:rsidR="00445EF0" w:rsidRPr="00665676" w:rsidRDefault="00CF3ACE" w:rsidP="00A567C7">
      <w:pPr>
        <w:spacing w:after="200" w:line="312" w:lineRule="auto"/>
        <w:jc w:val="both"/>
        <w:rPr>
          <w:rFonts w:ascii="Times New Roman" w:hAnsi="Times New Roman" w:cs="Times New Roman"/>
          <w:b/>
          <w:bCs/>
          <w:sz w:val="24"/>
          <w:szCs w:val="24"/>
        </w:rPr>
      </w:pPr>
      <w:bookmarkStart w:id="60" w:name="OLE_LINK65"/>
      <w:bookmarkStart w:id="61" w:name="OLE_LINK66"/>
      <w:r>
        <w:rPr>
          <w:rFonts w:ascii="Times New Roman" w:hAnsi="Times New Roman" w:cs="Times New Roman"/>
          <w:b/>
          <w:bCs/>
          <w:sz w:val="24"/>
          <w:szCs w:val="24"/>
        </w:rPr>
        <w:t>8</w:t>
      </w:r>
      <w:r w:rsidR="004B36E9" w:rsidRPr="00665676">
        <w:rPr>
          <w:rFonts w:ascii="Times New Roman" w:hAnsi="Times New Roman" w:cs="Times New Roman"/>
          <w:b/>
          <w:bCs/>
          <w:sz w:val="24"/>
          <w:szCs w:val="24"/>
        </w:rPr>
        <w:t xml:space="preserve">.2 </w:t>
      </w:r>
      <w:r w:rsidR="008A15EC" w:rsidRPr="00665676">
        <w:rPr>
          <w:rFonts w:ascii="Times New Roman" w:hAnsi="Times New Roman" w:cs="Times New Roman"/>
          <w:b/>
          <w:bCs/>
          <w:sz w:val="24"/>
          <w:szCs w:val="24"/>
        </w:rPr>
        <w:t>Selon mode de communication avec le puits</w:t>
      </w:r>
      <w:r w:rsidR="00844776" w:rsidRPr="00665676">
        <w:rPr>
          <w:rFonts w:ascii="Times New Roman" w:hAnsi="Times New Roman" w:cs="Times New Roman"/>
          <w:b/>
          <w:bCs/>
          <w:sz w:val="24"/>
          <w:szCs w:val="24"/>
        </w:rPr>
        <w:t xml:space="preserve">    </w:t>
      </w:r>
      <w:r w:rsidR="00306C60" w:rsidRPr="00665676">
        <w:rPr>
          <w:rFonts w:ascii="Times New Roman" w:hAnsi="Times New Roman" w:cs="Times New Roman"/>
          <w:b/>
          <w:bCs/>
          <w:sz w:val="24"/>
          <w:szCs w:val="24"/>
        </w:rPr>
        <w:t xml:space="preserve"> </w:t>
      </w:r>
    </w:p>
    <w:bookmarkEnd w:id="60"/>
    <w:bookmarkEnd w:id="61"/>
    <w:p w:rsidR="00844FE9" w:rsidRPr="00665676" w:rsidRDefault="008A15EC" w:rsidP="00A567C7">
      <w:pPr>
        <w:spacing w:after="200" w:line="312" w:lineRule="auto"/>
        <w:jc w:val="both"/>
        <w:rPr>
          <w:rFonts w:ascii="Times New Roman" w:hAnsi="Times New Roman" w:cs="Times New Roman"/>
          <w:kern w:val="0"/>
          <w:sz w:val="24"/>
          <w:szCs w:val="24"/>
          <w14:ligatures w14:val="none"/>
        </w:rPr>
      </w:pPr>
      <w:r w:rsidRPr="00665676">
        <w:rPr>
          <w:rFonts w:ascii="Times New Roman" w:hAnsi="Times New Roman" w:cs="Times New Roman"/>
          <w:b/>
          <w:bCs/>
          <w:sz w:val="24"/>
          <w:szCs w:val="24"/>
        </w:rPr>
        <w:tab/>
      </w:r>
      <w:r w:rsidRPr="00665676">
        <w:rPr>
          <w:rFonts w:ascii="Times New Roman" w:hAnsi="Times New Roman" w:cs="Times New Roman"/>
          <w:sz w:val="24"/>
          <w:szCs w:val="24"/>
        </w:rPr>
        <w:t>O</w:t>
      </w:r>
      <w:r w:rsidR="007F1394" w:rsidRPr="00665676">
        <w:rPr>
          <w:rFonts w:ascii="Times New Roman" w:hAnsi="Times New Roman" w:cs="Times New Roman"/>
          <w:sz w:val="24"/>
          <w:szCs w:val="24"/>
        </w:rPr>
        <w:t>n</w:t>
      </w:r>
      <w:r w:rsidRPr="00665676">
        <w:rPr>
          <w:rFonts w:ascii="Times New Roman" w:hAnsi="Times New Roman" w:cs="Times New Roman"/>
          <w:sz w:val="24"/>
          <w:szCs w:val="24"/>
        </w:rPr>
        <w:t xml:space="preserve"> distingue des réseaux</w:t>
      </w:r>
      <w:r w:rsidR="007F1394" w:rsidRPr="00665676">
        <w:rPr>
          <w:rFonts w:ascii="Times New Roman" w:hAnsi="Times New Roman" w:cs="Times New Roman"/>
          <w:sz w:val="24"/>
          <w:szCs w:val="24"/>
        </w:rPr>
        <w:t xml:space="preserve"> d’un seul saut (single-hop WSNs), ou les nœuds capteurs sont ou voisinage immédiate du puits. Ils envoient alors leurs données captées directement </w:t>
      </w:r>
      <w:r w:rsidR="007F1394" w:rsidRPr="00665676">
        <w:rPr>
          <w:rFonts w:ascii="Times New Roman" w:hAnsi="Times New Roman" w:cs="Times New Roman"/>
          <w:sz w:val="24"/>
          <w:szCs w:val="24"/>
        </w:rPr>
        <w:lastRenderedPageBreak/>
        <w:t xml:space="preserve">sans passer par des nœuds intermédiaires. Et des </w:t>
      </w:r>
      <w:r w:rsidR="007B38B8" w:rsidRPr="00665676">
        <w:rPr>
          <w:rFonts w:ascii="Times New Roman" w:hAnsi="Times New Roman" w:cs="Times New Roman"/>
          <w:sz w:val="24"/>
          <w:szCs w:val="24"/>
        </w:rPr>
        <w:t xml:space="preserve">réseaux multi-sauts (multi-hop WSNs), ou le puits on de hors de la zone de couverture de plusieurs </w:t>
      </w:r>
      <w:r w:rsidR="007B38B8" w:rsidRPr="00665676">
        <w:rPr>
          <w:rFonts w:ascii="Times New Roman" w:hAnsi="Times New Roman" w:cs="Times New Roman"/>
          <w:kern w:val="0"/>
          <w:sz w:val="24"/>
          <w:szCs w:val="24"/>
          <w14:ligatures w14:val="none"/>
        </w:rPr>
        <w:t>nœuds</w:t>
      </w:r>
      <w:r w:rsidR="007B38B8" w:rsidRPr="00665676">
        <w:rPr>
          <w:rFonts w:ascii="Times New Roman" w:hAnsi="Times New Roman" w:cs="Times New Roman"/>
          <w:sz w:val="24"/>
          <w:szCs w:val="24"/>
        </w:rPr>
        <w:t xml:space="preserve"> capteurs, alors ces </w:t>
      </w:r>
      <w:r w:rsidR="007B38B8" w:rsidRPr="00665676">
        <w:rPr>
          <w:rFonts w:ascii="Times New Roman" w:hAnsi="Times New Roman" w:cs="Times New Roman"/>
          <w:kern w:val="0"/>
          <w:sz w:val="24"/>
          <w:szCs w:val="24"/>
          <w14:ligatures w14:val="none"/>
        </w:rPr>
        <w:t>nœuds</w:t>
      </w:r>
      <w:r w:rsidR="007B38B8" w:rsidRPr="00665676">
        <w:rPr>
          <w:rFonts w:ascii="Times New Roman" w:hAnsi="Times New Roman" w:cs="Times New Roman"/>
          <w:sz w:val="24"/>
          <w:szCs w:val="24"/>
        </w:rPr>
        <w:t xml:space="preserve"> obligée d’utilisé des autre </w:t>
      </w:r>
      <w:r w:rsidR="007B38B8" w:rsidRPr="00665676">
        <w:rPr>
          <w:rFonts w:ascii="Times New Roman" w:hAnsi="Times New Roman" w:cs="Times New Roman"/>
          <w:kern w:val="0"/>
          <w:sz w:val="24"/>
          <w:szCs w:val="24"/>
          <w14:ligatures w14:val="none"/>
        </w:rPr>
        <w:t>nœuds voisines et ainsi de suite jusqu’à atteindre le puits</w:t>
      </w:r>
      <w:r w:rsidR="00844FE9" w:rsidRPr="00665676">
        <w:rPr>
          <w:rFonts w:ascii="Times New Roman" w:hAnsi="Times New Roman" w:cs="Times New Roman"/>
          <w:kern w:val="0"/>
          <w:sz w:val="24"/>
          <w:szCs w:val="24"/>
          <w14:ligatures w14:val="none"/>
        </w:rPr>
        <w:t>. Ce type de réseaux a une large gamme d’application mais est difficile à mettre en œuvre.</w:t>
      </w:r>
    </w:p>
    <w:p w:rsidR="00A40B9E" w:rsidRPr="00665676" w:rsidRDefault="00CF3ACE" w:rsidP="00A567C7">
      <w:pPr>
        <w:spacing w:after="200" w:line="312" w:lineRule="auto"/>
        <w:jc w:val="both"/>
        <w:rPr>
          <w:rFonts w:ascii="Times New Roman" w:hAnsi="Times New Roman" w:cs="Times New Roman"/>
          <w:kern w:val="0"/>
          <w:sz w:val="24"/>
          <w:szCs w:val="24"/>
          <w14:ligatures w14:val="none"/>
        </w:rPr>
      </w:pPr>
      <w:bookmarkStart w:id="62" w:name="OLE_LINK67"/>
      <w:bookmarkStart w:id="63" w:name="OLE_LINK68"/>
      <w:r>
        <w:rPr>
          <w:rFonts w:ascii="Times New Roman" w:hAnsi="Times New Roman" w:cs="Times New Roman"/>
          <w:b/>
          <w:bCs/>
          <w:kern w:val="0"/>
          <w:sz w:val="24"/>
          <w:szCs w:val="24"/>
          <w14:ligatures w14:val="none"/>
        </w:rPr>
        <w:t>8</w:t>
      </w:r>
      <w:r w:rsidR="004B36E9" w:rsidRPr="00665676">
        <w:rPr>
          <w:rFonts w:ascii="Times New Roman" w:hAnsi="Times New Roman" w:cs="Times New Roman"/>
          <w:b/>
          <w:bCs/>
          <w:kern w:val="0"/>
          <w:sz w:val="24"/>
          <w:szCs w:val="24"/>
          <w14:ligatures w14:val="none"/>
        </w:rPr>
        <w:t xml:space="preserve">.3 </w:t>
      </w:r>
      <w:r w:rsidR="00844FE9" w:rsidRPr="00665676">
        <w:rPr>
          <w:rFonts w:ascii="Times New Roman" w:hAnsi="Times New Roman" w:cs="Times New Roman"/>
          <w:b/>
          <w:bCs/>
          <w:kern w:val="0"/>
          <w:sz w:val="24"/>
          <w:szCs w:val="24"/>
          <w14:ligatures w14:val="none"/>
        </w:rPr>
        <w:t>Selon la mobilité des composants de réseau</w:t>
      </w:r>
    </w:p>
    <w:bookmarkEnd w:id="62"/>
    <w:bookmarkEnd w:id="63"/>
    <w:p w:rsidR="003E0673" w:rsidRPr="00665676" w:rsidRDefault="00844FE9" w:rsidP="00A567C7">
      <w:pPr>
        <w:spacing w:after="200" w:line="312" w:lineRule="auto"/>
        <w:jc w:val="both"/>
        <w:rPr>
          <w:rFonts w:ascii="Times New Roman" w:hAnsi="Times New Roman" w:cs="Times New Roman"/>
          <w:kern w:val="0"/>
          <w:sz w:val="24"/>
          <w:szCs w:val="24"/>
          <w14:ligatures w14:val="none"/>
        </w:rPr>
      </w:pPr>
      <w:r w:rsidRPr="00665676">
        <w:rPr>
          <w:rFonts w:ascii="Times New Roman" w:hAnsi="Times New Roman" w:cs="Times New Roman"/>
          <w:kern w:val="0"/>
          <w:sz w:val="24"/>
          <w:szCs w:val="24"/>
          <w14:ligatures w14:val="none"/>
        </w:rPr>
        <w:tab/>
        <w:t xml:space="preserve">On trouve ici deux </w:t>
      </w:r>
      <w:r w:rsidR="009177B4" w:rsidRPr="00665676">
        <w:rPr>
          <w:rFonts w:ascii="Times New Roman" w:hAnsi="Times New Roman" w:cs="Times New Roman"/>
          <w:kern w:val="0"/>
          <w:sz w:val="24"/>
          <w:szCs w:val="24"/>
          <w14:ligatures w14:val="none"/>
        </w:rPr>
        <w:t>catégories des réseaux</w:t>
      </w:r>
      <w:r w:rsidRPr="00665676">
        <w:rPr>
          <w:rFonts w:ascii="Times New Roman" w:hAnsi="Times New Roman" w:cs="Times New Roman"/>
          <w:kern w:val="0"/>
          <w:sz w:val="24"/>
          <w:szCs w:val="24"/>
          <w14:ligatures w14:val="none"/>
        </w:rPr>
        <w:t>.</w:t>
      </w:r>
      <w:r w:rsidR="009177B4" w:rsidRPr="00665676">
        <w:rPr>
          <w:rFonts w:ascii="Times New Roman" w:hAnsi="Times New Roman" w:cs="Times New Roman"/>
          <w:kern w:val="0"/>
          <w:sz w:val="24"/>
          <w:szCs w:val="24"/>
          <w14:ligatures w14:val="none"/>
        </w:rPr>
        <w:t xml:space="preserve"> Les réseaux</w:t>
      </w:r>
      <w:r w:rsidR="00DF1403" w:rsidRPr="00665676">
        <w:rPr>
          <w:rFonts w:ascii="Times New Roman" w:hAnsi="Times New Roman" w:cs="Times New Roman"/>
          <w:kern w:val="0"/>
          <w:sz w:val="24"/>
          <w:szCs w:val="24"/>
          <w14:ligatures w14:val="none"/>
        </w:rPr>
        <w:t xml:space="preserve"> dynamique</w:t>
      </w:r>
      <w:r w:rsidR="009177B4" w:rsidRPr="00665676">
        <w:rPr>
          <w:rFonts w:ascii="Times New Roman" w:hAnsi="Times New Roman" w:cs="Times New Roman"/>
          <w:kern w:val="0"/>
          <w:sz w:val="24"/>
          <w:szCs w:val="24"/>
          <w14:ligatures w14:val="none"/>
        </w:rPr>
        <w:t xml:space="preserve"> </w:t>
      </w:r>
      <w:r w:rsidR="00DF1403" w:rsidRPr="00665676">
        <w:rPr>
          <w:rFonts w:ascii="Times New Roman" w:hAnsi="Times New Roman" w:cs="Times New Roman"/>
          <w:kern w:val="0"/>
          <w:sz w:val="24"/>
          <w:szCs w:val="24"/>
          <w14:ligatures w14:val="none"/>
        </w:rPr>
        <w:t>(</w:t>
      </w:r>
      <w:r w:rsidR="003E0673" w:rsidRPr="00665676">
        <w:rPr>
          <w:rFonts w:ascii="Times New Roman" w:hAnsi="Times New Roman" w:cs="Times New Roman"/>
          <w:kern w:val="0"/>
          <w:sz w:val="24"/>
          <w:szCs w:val="24"/>
          <w14:ligatures w14:val="none"/>
        </w:rPr>
        <w:t>mobile</w:t>
      </w:r>
      <w:r w:rsidR="009177B4" w:rsidRPr="00665676">
        <w:rPr>
          <w:rFonts w:ascii="Times New Roman" w:hAnsi="Times New Roman" w:cs="Times New Roman"/>
          <w:kern w:val="0"/>
          <w:sz w:val="24"/>
          <w:szCs w:val="24"/>
          <w14:ligatures w14:val="none"/>
        </w:rPr>
        <w:t xml:space="preserve"> WSNs), ou on peut avoir les nœuds ou une </w:t>
      </w:r>
      <w:r w:rsidR="00F55446" w:rsidRPr="00665676">
        <w:rPr>
          <w:rFonts w:ascii="Times New Roman" w:hAnsi="Times New Roman" w:cs="Times New Roman"/>
          <w:kern w:val="0"/>
          <w:sz w:val="24"/>
          <w:szCs w:val="24"/>
          <w14:ligatures w14:val="none"/>
        </w:rPr>
        <w:t>partie de</w:t>
      </w:r>
      <w:r w:rsidR="009177B4" w:rsidRPr="00665676">
        <w:rPr>
          <w:rFonts w:ascii="Times New Roman" w:hAnsi="Times New Roman" w:cs="Times New Roman"/>
          <w:kern w:val="0"/>
          <w:sz w:val="24"/>
          <w:szCs w:val="24"/>
          <w14:ligatures w14:val="none"/>
        </w:rPr>
        <w:t xml:space="preserve"> nœuds changent leurs emplacement selon les besoin</w:t>
      </w:r>
      <w:r w:rsidR="00DF1403" w:rsidRPr="00665676">
        <w:rPr>
          <w:rFonts w:ascii="Times New Roman" w:hAnsi="Times New Roman" w:cs="Times New Roman"/>
          <w:kern w:val="0"/>
          <w:sz w:val="24"/>
          <w:szCs w:val="24"/>
          <w14:ligatures w14:val="none"/>
        </w:rPr>
        <w:t>s. On prend comme exemple d’application, la surveillance des mouvements des animaux. El les réseaux statique</w:t>
      </w:r>
      <w:r w:rsidR="003E0673" w:rsidRPr="00665676">
        <w:rPr>
          <w:rFonts w:ascii="Times New Roman" w:hAnsi="Times New Roman" w:cs="Times New Roman"/>
          <w:kern w:val="0"/>
          <w:sz w:val="24"/>
          <w:szCs w:val="24"/>
          <w14:ligatures w14:val="none"/>
        </w:rPr>
        <w:t xml:space="preserve"> (static WSNs). Tous les composants (nœuds et puits) de ce type ont des emplacements fixes, comme par exemple les réseaux de détection de séisme.</w:t>
      </w:r>
    </w:p>
    <w:p w:rsidR="0052247E" w:rsidRPr="00665676" w:rsidRDefault="00CF3ACE" w:rsidP="00A567C7">
      <w:pPr>
        <w:spacing w:after="200" w:line="312" w:lineRule="auto"/>
        <w:jc w:val="both"/>
        <w:rPr>
          <w:rFonts w:ascii="Times New Roman" w:hAnsi="Times New Roman" w:cs="Times New Roman"/>
          <w:b/>
          <w:bCs/>
          <w:kern w:val="0"/>
          <w:sz w:val="24"/>
          <w:szCs w:val="24"/>
          <w14:ligatures w14:val="none"/>
        </w:rPr>
      </w:pPr>
      <w:bookmarkStart w:id="64" w:name="OLE_LINK69"/>
      <w:bookmarkStart w:id="65" w:name="OLE_LINK70"/>
      <w:r>
        <w:rPr>
          <w:rFonts w:ascii="Times New Roman" w:hAnsi="Times New Roman" w:cs="Times New Roman"/>
          <w:b/>
          <w:bCs/>
          <w:kern w:val="0"/>
          <w:sz w:val="24"/>
          <w:szCs w:val="24"/>
          <w14:ligatures w14:val="none"/>
        </w:rPr>
        <w:t>8</w:t>
      </w:r>
      <w:r w:rsidR="004B36E9" w:rsidRPr="00665676">
        <w:rPr>
          <w:rFonts w:ascii="Times New Roman" w:hAnsi="Times New Roman" w:cs="Times New Roman"/>
          <w:b/>
          <w:bCs/>
          <w:kern w:val="0"/>
          <w:sz w:val="24"/>
          <w:szCs w:val="24"/>
          <w14:ligatures w14:val="none"/>
        </w:rPr>
        <w:t xml:space="preserve">.4 </w:t>
      </w:r>
      <w:r w:rsidR="0008598F" w:rsidRPr="00665676">
        <w:rPr>
          <w:rFonts w:ascii="Times New Roman" w:hAnsi="Times New Roman" w:cs="Times New Roman"/>
          <w:b/>
          <w:bCs/>
          <w:kern w:val="0"/>
          <w:sz w:val="24"/>
          <w:szCs w:val="24"/>
          <w14:ligatures w14:val="none"/>
        </w:rPr>
        <w:t>S</w:t>
      </w:r>
      <w:r w:rsidR="0052247E" w:rsidRPr="00665676">
        <w:rPr>
          <w:rFonts w:ascii="Times New Roman" w:hAnsi="Times New Roman" w:cs="Times New Roman"/>
          <w:b/>
          <w:bCs/>
          <w:kern w:val="0"/>
          <w:sz w:val="24"/>
          <w:szCs w:val="24"/>
          <w14:ligatures w14:val="none"/>
        </w:rPr>
        <w:t>elon les capacités des nœuds de réseau</w:t>
      </w:r>
    </w:p>
    <w:bookmarkEnd w:id="64"/>
    <w:bookmarkEnd w:id="65"/>
    <w:p w:rsidR="0085521C" w:rsidRPr="00CF3ACE" w:rsidRDefault="00460686" w:rsidP="00A567C7">
      <w:pPr>
        <w:spacing w:after="200" w:line="312" w:lineRule="auto"/>
        <w:jc w:val="both"/>
        <w:rPr>
          <w:rFonts w:ascii="Times New Roman" w:hAnsi="Times New Roman" w:cs="Times New Roman"/>
          <w:kern w:val="0"/>
          <w:sz w:val="24"/>
          <w:szCs w:val="24"/>
          <w14:ligatures w14:val="none"/>
        </w:rPr>
      </w:pPr>
      <w:r w:rsidRPr="00665676">
        <w:rPr>
          <w:rFonts w:ascii="Times New Roman" w:hAnsi="Times New Roman" w:cs="Times New Roman"/>
          <w:kern w:val="0"/>
          <w:sz w:val="24"/>
          <w:szCs w:val="24"/>
          <w14:ligatures w14:val="none"/>
        </w:rPr>
        <w:tab/>
        <w:t>Dons ce contexte on distingue des réseaux homogènes et les réseaux hétérogènes.</w:t>
      </w:r>
      <w:r w:rsidR="00A567C7">
        <w:rPr>
          <w:rFonts w:ascii="Times New Roman" w:hAnsi="Times New Roman" w:cs="Times New Roman"/>
          <w:kern w:val="0"/>
          <w:sz w:val="24"/>
          <w:szCs w:val="24"/>
          <w14:ligatures w14:val="none"/>
        </w:rPr>
        <w:t xml:space="preserve"> </w:t>
      </w:r>
      <w:r w:rsidRPr="00665676">
        <w:rPr>
          <w:rFonts w:ascii="Times New Roman" w:hAnsi="Times New Roman" w:cs="Times New Roman"/>
          <w:kern w:val="0"/>
          <w:sz w:val="24"/>
          <w:szCs w:val="24"/>
          <w14:ligatures w14:val="none"/>
        </w:rPr>
        <w:t>Dons un réseau homogène, tous les composants de réseau ont les mêmes capacités du point de vue énergie, calcule et stockage.</w:t>
      </w:r>
      <w:r w:rsidR="008727CB" w:rsidRPr="00665676">
        <w:rPr>
          <w:rFonts w:ascii="Times New Roman" w:hAnsi="Times New Roman" w:cs="Times New Roman"/>
          <w:kern w:val="0"/>
          <w:sz w:val="24"/>
          <w:szCs w:val="24"/>
          <w14:ligatures w14:val="none"/>
        </w:rPr>
        <w:t xml:space="preserve"> Alors que, dons les réseaux hétérogènes il y a des nœuds sophistiqués qui ont plus de capacité de traitement et de communication que les autre nœuds.</w:t>
      </w:r>
      <w:r w:rsidR="002A5C4A" w:rsidRPr="00665676">
        <w:rPr>
          <w:rFonts w:ascii="Times New Roman" w:hAnsi="Times New Roman" w:cs="Times New Roman"/>
          <w:kern w:val="0"/>
          <w:sz w:val="24"/>
          <w:szCs w:val="24"/>
          <w14:ligatures w14:val="none"/>
        </w:rPr>
        <w:t xml:space="preserve"> Cela améliore l’efficacité énergétique et prolonge la durée de vie de réseau. L’avantage de ces réseaux est que les nœuds sophistiqués peuvent être utilisé pour exécuter des </w:t>
      </w:r>
      <w:r w:rsidR="00CF3ACE" w:rsidRPr="00665676">
        <w:rPr>
          <w:rFonts w:ascii="Times New Roman" w:hAnsi="Times New Roman" w:cs="Times New Roman"/>
          <w:kern w:val="0"/>
          <w:sz w:val="24"/>
          <w:szCs w:val="24"/>
          <w14:ligatures w14:val="none"/>
        </w:rPr>
        <w:t>tâches</w:t>
      </w:r>
      <w:r w:rsidR="002A5C4A" w:rsidRPr="00665676">
        <w:rPr>
          <w:rFonts w:ascii="Times New Roman" w:hAnsi="Times New Roman" w:cs="Times New Roman"/>
          <w:kern w:val="0"/>
          <w:sz w:val="24"/>
          <w:szCs w:val="24"/>
          <w14:ligatures w14:val="none"/>
        </w:rPr>
        <w:t xml:space="preserve"> spécifiques (chefs de cluster).</w:t>
      </w:r>
      <w:r w:rsidR="0008598F" w:rsidRPr="00665676">
        <w:rPr>
          <w:rFonts w:ascii="Times New Roman" w:hAnsi="Times New Roman" w:cs="Times New Roman"/>
          <w:kern w:val="0"/>
          <w:sz w:val="24"/>
          <w:szCs w:val="24"/>
          <w14:ligatures w14:val="none"/>
        </w:rPr>
        <w:t xml:space="preserve"> L’inconvénient major de ce type est qu’il difficile de mettre en place, et que chaque type de nœuds exige programme propre. Ce qui augmente le cout de production.</w:t>
      </w:r>
      <w:r w:rsidR="00A40B9E" w:rsidRPr="00665676">
        <w:rPr>
          <w:rFonts w:ascii="Times New Roman" w:hAnsi="Times New Roman" w:cs="Times New Roman"/>
          <w:b/>
          <w:bCs/>
          <w:sz w:val="24"/>
          <w:szCs w:val="24"/>
        </w:rPr>
        <w:t xml:space="preserve">  </w:t>
      </w:r>
    </w:p>
    <w:p w:rsidR="00D07352" w:rsidRPr="00CF3ACE" w:rsidRDefault="00CF3ACE" w:rsidP="00A567C7">
      <w:pPr>
        <w:spacing w:after="200" w:line="336" w:lineRule="auto"/>
        <w:jc w:val="both"/>
        <w:rPr>
          <w:rFonts w:ascii="Times New Roman" w:hAnsi="Times New Roman" w:cs="Times New Roman"/>
          <w:b/>
          <w:bCs/>
          <w:sz w:val="28"/>
          <w:szCs w:val="28"/>
        </w:rPr>
      </w:pPr>
      <w:bookmarkStart w:id="66" w:name="OLE_LINK71"/>
      <w:bookmarkStart w:id="67" w:name="OLE_LINK72"/>
      <w:r w:rsidRPr="00CF3ACE">
        <w:rPr>
          <w:rFonts w:ascii="Times New Roman" w:hAnsi="Times New Roman" w:cs="Times New Roman"/>
          <w:b/>
          <w:bCs/>
          <w:kern w:val="0"/>
          <w:sz w:val="28"/>
          <w:szCs w:val="28"/>
          <w14:ligatures w14:val="none"/>
        </w:rPr>
        <w:t>9</w:t>
      </w:r>
      <w:r w:rsidR="006D123D" w:rsidRPr="00CF3ACE">
        <w:rPr>
          <w:rFonts w:ascii="Times New Roman" w:hAnsi="Times New Roman" w:cs="Times New Roman"/>
          <w:b/>
          <w:bCs/>
          <w:sz w:val="28"/>
          <w:szCs w:val="28"/>
        </w:rPr>
        <w:t>Le déploiement</w:t>
      </w:r>
    </w:p>
    <w:bookmarkEnd w:id="66"/>
    <w:bookmarkEnd w:id="67"/>
    <w:p w:rsidR="00845DA2" w:rsidRPr="00665676" w:rsidRDefault="006D123D" w:rsidP="00A567C7">
      <w:pPr>
        <w:spacing w:after="200" w:line="336" w:lineRule="auto"/>
        <w:jc w:val="both"/>
        <w:rPr>
          <w:rFonts w:ascii="Times New Roman" w:hAnsi="Times New Roman" w:cs="Times New Roman"/>
          <w:sz w:val="24"/>
          <w:szCs w:val="24"/>
        </w:rPr>
      </w:pPr>
      <w:r w:rsidRPr="00665676">
        <w:rPr>
          <w:rFonts w:ascii="Times New Roman" w:hAnsi="Times New Roman" w:cs="Times New Roman"/>
          <w:sz w:val="24"/>
          <w:szCs w:val="24"/>
        </w:rPr>
        <w:t xml:space="preserve">Le déploiement constitue la première étape de la mise en place d'un réseau de capteurs. C'est une étape, tout comme l'analyse des informations collectées par la station de base, que nécessite une </w:t>
      </w:r>
      <w:bookmarkStart w:id="68" w:name="OLE_LINK10"/>
      <w:bookmarkStart w:id="69" w:name="OLE_LINK11"/>
      <w:r w:rsidRPr="00665676">
        <w:rPr>
          <w:rFonts w:ascii="Times New Roman" w:hAnsi="Times New Roman" w:cs="Times New Roman"/>
          <w:sz w:val="24"/>
          <w:szCs w:val="24"/>
        </w:rPr>
        <w:t>intervention</w:t>
      </w:r>
      <w:bookmarkEnd w:id="68"/>
      <w:bookmarkEnd w:id="69"/>
      <w:r w:rsidRPr="00665676">
        <w:rPr>
          <w:rFonts w:ascii="Times New Roman" w:hAnsi="Times New Roman" w:cs="Times New Roman"/>
          <w:sz w:val="24"/>
          <w:szCs w:val="24"/>
        </w:rPr>
        <w:t xml:space="preserve"> humaine. Ce déploiement</w:t>
      </w:r>
      <w:r w:rsidR="00044C37" w:rsidRPr="00665676">
        <w:rPr>
          <w:rFonts w:ascii="Times New Roman" w:hAnsi="Times New Roman" w:cs="Times New Roman"/>
          <w:sz w:val="24"/>
          <w:szCs w:val="24"/>
        </w:rPr>
        <w:t xml:space="preserve"> peut se faire de façon déterministe,</w:t>
      </w:r>
      <w:r w:rsidRPr="00665676">
        <w:rPr>
          <w:rFonts w:ascii="Times New Roman" w:hAnsi="Times New Roman" w:cs="Times New Roman"/>
          <w:sz w:val="24"/>
          <w:szCs w:val="24"/>
        </w:rPr>
        <w:t xml:space="preserve"> c'est-à-dire que la position des capteurs est bien déter</w:t>
      </w:r>
      <w:r w:rsidR="00044C37" w:rsidRPr="00665676">
        <w:rPr>
          <w:rFonts w:ascii="Times New Roman" w:hAnsi="Times New Roman" w:cs="Times New Roman"/>
          <w:sz w:val="24"/>
          <w:szCs w:val="24"/>
        </w:rPr>
        <w:t xml:space="preserve">minée et donc connue à l'avance, ou de façon aléatoire, et dans ce cas les capteurs son disperser au </w:t>
      </w:r>
      <w:r w:rsidR="00F55446" w:rsidRPr="00665676">
        <w:rPr>
          <w:rFonts w:ascii="Times New Roman" w:hAnsi="Times New Roman" w:cs="Times New Roman"/>
          <w:sz w:val="24"/>
          <w:szCs w:val="24"/>
        </w:rPr>
        <w:t>hasard</w:t>
      </w:r>
      <w:r w:rsidR="00F55446">
        <w:rPr>
          <w:rFonts w:ascii="Times New Roman" w:hAnsi="Times New Roman" w:cs="Times New Roman"/>
          <w:sz w:val="24"/>
          <w:szCs w:val="24"/>
        </w:rPr>
        <w:t>,</w:t>
      </w:r>
      <w:r w:rsidR="00F55446" w:rsidRPr="00665676">
        <w:rPr>
          <w:rFonts w:ascii="Times New Roman" w:hAnsi="Times New Roman" w:cs="Times New Roman"/>
          <w:sz w:val="24"/>
          <w:szCs w:val="24"/>
        </w:rPr>
        <w:t xml:space="preserve"> puis s’auto</w:t>
      </w:r>
      <w:r w:rsidRPr="00665676">
        <w:rPr>
          <w:rFonts w:ascii="Times New Roman" w:hAnsi="Times New Roman" w:cs="Times New Roman"/>
          <w:sz w:val="24"/>
          <w:szCs w:val="24"/>
        </w:rPr>
        <w:t>-organisent pour former le réseau.</w:t>
      </w:r>
    </w:p>
    <w:p w:rsidR="00845DA2" w:rsidRPr="00CF3ACE" w:rsidRDefault="00CF3ACE" w:rsidP="00A567C7">
      <w:pPr>
        <w:spacing w:after="200" w:line="336" w:lineRule="auto"/>
        <w:jc w:val="both"/>
        <w:rPr>
          <w:rFonts w:ascii="Times New Roman" w:hAnsi="Times New Roman" w:cs="Times New Roman"/>
          <w:sz w:val="28"/>
          <w:szCs w:val="28"/>
        </w:rPr>
      </w:pPr>
      <w:bookmarkStart w:id="70" w:name="OLE_LINK73"/>
      <w:bookmarkStart w:id="71" w:name="OLE_LINK74"/>
      <w:r w:rsidRPr="00CF3ACE">
        <w:rPr>
          <w:rFonts w:ascii="Times New Roman" w:hAnsi="Times New Roman" w:cs="Times New Roman"/>
          <w:b/>
          <w:bCs/>
          <w:sz w:val="28"/>
          <w:szCs w:val="28"/>
        </w:rPr>
        <w:t>10</w:t>
      </w:r>
      <w:r w:rsidR="00845DA2" w:rsidRPr="00CF3ACE">
        <w:rPr>
          <w:rFonts w:ascii="Times New Roman" w:hAnsi="Times New Roman" w:cs="Times New Roman"/>
          <w:b/>
          <w:bCs/>
          <w:sz w:val="28"/>
          <w:szCs w:val="28"/>
        </w:rPr>
        <w:t xml:space="preserve"> TinyOS</w:t>
      </w:r>
    </w:p>
    <w:bookmarkEnd w:id="70"/>
    <w:bookmarkEnd w:id="71"/>
    <w:p w:rsidR="00A54143" w:rsidRPr="00665676" w:rsidRDefault="00A54143" w:rsidP="00A567C7">
      <w:pPr>
        <w:spacing w:after="200" w:line="336" w:lineRule="auto"/>
        <w:jc w:val="both"/>
        <w:rPr>
          <w:rFonts w:ascii="Times New Roman" w:hAnsi="Times New Roman" w:cs="Times New Roman"/>
          <w:sz w:val="24"/>
          <w:szCs w:val="24"/>
        </w:rPr>
      </w:pPr>
      <w:r w:rsidRPr="00665676">
        <w:rPr>
          <w:rFonts w:ascii="Times New Roman" w:hAnsi="Times New Roman" w:cs="Times New Roman"/>
          <w:sz w:val="24"/>
          <w:szCs w:val="24"/>
        </w:rPr>
        <w:t>Ti</w:t>
      </w:r>
      <w:r w:rsidR="000E20A0" w:rsidRPr="00665676">
        <w:rPr>
          <w:rFonts w:ascii="Times New Roman" w:hAnsi="Times New Roman" w:cs="Times New Roman"/>
          <w:sz w:val="24"/>
          <w:szCs w:val="24"/>
        </w:rPr>
        <w:t>nyOS</w:t>
      </w:r>
      <w:r w:rsidRPr="00665676">
        <w:rPr>
          <w:rFonts w:ascii="Times New Roman" w:hAnsi="Times New Roman" w:cs="Times New Roman"/>
          <w:sz w:val="24"/>
          <w:szCs w:val="24"/>
        </w:rPr>
        <w:t xml:space="preserve"> est un système d’exploitation intégré, modulaire, destiné aux réseaux de capteurs. Cette plate-forme logicielle open-source est composée d’une série d’outils développés par l’Université de Berkeley. En effet, TinyOS est le plus répandu des OS (Operating System) </w:t>
      </w:r>
      <w:r w:rsidRPr="00665676">
        <w:rPr>
          <w:rFonts w:ascii="Times New Roman" w:hAnsi="Times New Roman" w:cs="Times New Roman"/>
          <w:sz w:val="24"/>
          <w:szCs w:val="24"/>
        </w:rPr>
        <w:lastRenderedPageBreak/>
        <w:t>pour les r</w:t>
      </w:r>
      <w:r w:rsidR="000E20A0" w:rsidRPr="00665676">
        <w:rPr>
          <w:rFonts w:ascii="Times New Roman" w:hAnsi="Times New Roman" w:cs="Times New Roman"/>
          <w:sz w:val="24"/>
          <w:szCs w:val="24"/>
        </w:rPr>
        <w:t>éseaux de capteurs sans fil</w:t>
      </w:r>
      <w:r w:rsidRPr="00665676">
        <w:rPr>
          <w:rFonts w:ascii="Times New Roman" w:hAnsi="Times New Roman" w:cs="Times New Roman"/>
          <w:sz w:val="24"/>
          <w:szCs w:val="24"/>
        </w:rPr>
        <w:t>. Il est utilisé dans les plus grands projets de recherche sur le sujet. Un grand nombre de ces groupes de recherche ou entreprises participent ac</w:t>
      </w:r>
      <w:r w:rsidR="00AC3CA8">
        <w:rPr>
          <w:rFonts w:ascii="Times New Roman" w:hAnsi="Times New Roman" w:cs="Times New Roman"/>
          <w:sz w:val="24"/>
          <w:szCs w:val="24"/>
        </w:rPr>
        <w:t>tivement au développement de ce</w:t>
      </w:r>
      <w:r w:rsidRPr="00665676">
        <w:rPr>
          <w:rFonts w:ascii="Times New Roman" w:hAnsi="Times New Roman" w:cs="Times New Roman"/>
          <w:sz w:val="24"/>
          <w:szCs w:val="24"/>
        </w:rPr>
        <w:t xml:space="preserve"> OS en fournissant de nouveaux modules, de nouvelles applications, etc. La librairie TinyOS comprend les protocoles réseaux, les services de distribution, les drivers pour capteurs et les outi</w:t>
      </w:r>
      <w:r w:rsidR="000E20A0" w:rsidRPr="00665676">
        <w:rPr>
          <w:rFonts w:ascii="Times New Roman" w:hAnsi="Times New Roman" w:cs="Times New Roman"/>
          <w:sz w:val="24"/>
          <w:szCs w:val="24"/>
        </w:rPr>
        <w:t>ls d’acquisition de données</w:t>
      </w:r>
      <w:r w:rsidRPr="00665676">
        <w:rPr>
          <w:rFonts w:ascii="Times New Roman" w:hAnsi="Times New Roman" w:cs="Times New Roman"/>
          <w:sz w:val="24"/>
          <w:szCs w:val="24"/>
        </w:rPr>
        <w:t xml:space="preserve">. </w:t>
      </w:r>
    </w:p>
    <w:p w:rsidR="00A54143" w:rsidRPr="00665676" w:rsidRDefault="00A54143" w:rsidP="00AC3CA8">
      <w:pPr>
        <w:spacing w:line="336" w:lineRule="auto"/>
        <w:jc w:val="both"/>
        <w:rPr>
          <w:rFonts w:ascii="Times New Roman" w:hAnsi="Times New Roman" w:cs="Times New Roman"/>
          <w:sz w:val="24"/>
          <w:szCs w:val="24"/>
        </w:rPr>
      </w:pPr>
      <w:r w:rsidRPr="00665676">
        <w:rPr>
          <w:rFonts w:ascii="Times New Roman" w:hAnsi="Times New Roman" w:cs="Times New Roman"/>
          <w:sz w:val="24"/>
          <w:szCs w:val="24"/>
        </w:rPr>
        <w:t>Le système TinyOS, ses librairies et ses applicat</w:t>
      </w:r>
      <w:r w:rsidR="000E20A0" w:rsidRPr="00665676">
        <w:rPr>
          <w:rFonts w:ascii="Times New Roman" w:hAnsi="Times New Roman" w:cs="Times New Roman"/>
          <w:sz w:val="24"/>
          <w:szCs w:val="24"/>
        </w:rPr>
        <w:t>ions sont écrits en nesC</w:t>
      </w:r>
      <w:r w:rsidRPr="00665676">
        <w:rPr>
          <w:rFonts w:ascii="Times New Roman" w:hAnsi="Times New Roman" w:cs="Times New Roman"/>
          <w:sz w:val="24"/>
          <w:szCs w:val="24"/>
        </w:rPr>
        <w:t>, un nouveau langage pour le développement d’applications orientées composants. Le langage nesC est principalement dédié aux systèmes embarqués comme les réseaux de capteurs. NesC a une syntaxe proche du langage C mais supporte le modèle concurrent de TinyOS ainsi que des mécanismes pour la structuration, le nommage et l’assemblage de composants logiciels en des systèmes réseaux embarqués fiables. L’objectif principal est de permettre aux concepteurs d’applications de construire des composants qui peuvent être composés rapidement en des systèmes complets, concurrents, tout en permettant une vérificatio</w:t>
      </w:r>
      <w:r w:rsidR="000E20A0" w:rsidRPr="00665676">
        <w:rPr>
          <w:rFonts w:ascii="Times New Roman" w:hAnsi="Times New Roman" w:cs="Times New Roman"/>
          <w:sz w:val="24"/>
          <w:szCs w:val="24"/>
        </w:rPr>
        <w:t>n profonde à la compilation</w:t>
      </w:r>
      <w:r w:rsidRPr="00665676">
        <w:rPr>
          <w:rFonts w:ascii="Times New Roman" w:hAnsi="Times New Roman" w:cs="Times New Roman"/>
          <w:sz w:val="24"/>
          <w:szCs w:val="24"/>
        </w:rPr>
        <w:t xml:space="preserve">. </w:t>
      </w:r>
    </w:p>
    <w:p w:rsidR="00A567C7" w:rsidRDefault="00A54143" w:rsidP="00AC3CA8">
      <w:pPr>
        <w:spacing w:after="424" w:line="336" w:lineRule="auto"/>
        <w:jc w:val="both"/>
        <w:rPr>
          <w:rFonts w:ascii="Times New Roman" w:hAnsi="Times New Roman" w:cs="Times New Roman"/>
          <w:sz w:val="24"/>
          <w:szCs w:val="24"/>
        </w:rPr>
      </w:pPr>
      <w:r w:rsidRPr="00665676">
        <w:rPr>
          <w:rFonts w:ascii="Times New Roman" w:hAnsi="Times New Roman" w:cs="Times New Roman"/>
          <w:sz w:val="24"/>
          <w:szCs w:val="24"/>
        </w:rPr>
        <w:t>TinyOS définit un nombre important de concepts qui sont exprimés dans nesC. Premièrement, les applications nesC sont construites à partir de composants ayant des interfaces bidirectionnelles bien définies. Deuxièmement, nesC définit un modèle de concurrence basé sur les notions de tâches, les "handlers" d’événements matériels, et la détection des conditions d’accès concurrent aux données au moment de la compilation</w:t>
      </w:r>
      <w:r w:rsidR="000E20A0" w:rsidRPr="00665676">
        <w:rPr>
          <w:rFonts w:ascii="Times New Roman" w:hAnsi="Times New Roman" w:cs="Times New Roman"/>
          <w:sz w:val="24"/>
          <w:szCs w:val="24"/>
        </w:rPr>
        <w:t xml:space="preserve"> [9]</w:t>
      </w:r>
      <w:r w:rsidRPr="00665676">
        <w:rPr>
          <w:rFonts w:ascii="Times New Roman" w:hAnsi="Times New Roman" w:cs="Times New Roman"/>
          <w:sz w:val="24"/>
          <w:szCs w:val="24"/>
        </w:rPr>
        <w:t xml:space="preserve">. </w:t>
      </w:r>
      <w:bookmarkStart w:id="72" w:name="OLE_LINK75"/>
      <w:bookmarkStart w:id="73" w:name="OLE_LINK76"/>
    </w:p>
    <w:p w:rsidR="00A567C7" w:rsidRDefault="00CF3ACE" w:rsidP="00AC3CA8">
      <w:pPr>
        <w:spacing w:after="424" w:line="336" w:lineRule="auto"/>
        <w:jc w:val="both"/>
        <w:rPr>
          <w:rFonts w:ascii="Times New Roman" w:hAnsi="Times New Roman" w:cs="Times New Roman"/>
          <w:sz w:val="24"/>
          <w:szCs w:val="24"/>
        </w:rPr>
      </w:pPr>
      <w:r>
        <w:rPr>
          <w:rFonts w:ascii="Times New Roman" w:hAnsi="Times New Roman" w:cs="Times New Roman"/>
          <w:b/>
          <w:bCs/>
          <w:sz w:val="28"/>
          <w:szCs w:val="28"/>
        </w:rPr>
        <w:t>11</w:t>
      </w:r>
      <w:r w:rsidR="00845DA2" w:rsidRPr="00CF3ACE">
        <w:rPr>
          <w:rFonts w:ascii="Times New Roman" w:hAnsi="Times New Roman" w:cs="Times New Roman"/>
          <w:b/>
          <w:bCs/>
          <w:sz w:val="28"/>
          <w:szCs w:val="28"/>
        </w:rPr>
        <w:t xml:space="preserve"> </w:t>
      </w:r>
      <w:r w:rsidR="00F62C6C" w:rsidRPr="00CF3ACE">
        <w:rPr>
          <w:rFonts w:ascii="Times New Roman" w:hAnsi="Times New Roman" w:cs="Times New Roman"/>
          <w:b/>
          <w:bCs/>
          <w:sz w:val="28"/>
          <w:szCs w:val="28"/>
        </w:rPr>
        <w:t xml:space="preserve">La communication dons les RCSFs </w:t>
      </w:r>
      <w:bookmarkEnd w:id="72"/>
      <w:bookmarkEnd w:id="73"/>
    </w:p>
    <w:p w:rsidR="00F62C6C" w:rsidRPr="00665676" w:rsidRDefault="00F62C6C" w:rsidP="00AC3CA8">
      <w:pPr>
        <w:spacing w:after="424" w:line="336" w:lineRule="auto"/>
        <w:ind w:firstLine="708"/>
        <w:jc w:val="both"/>
        <w:rPr>
          <w:rFonts w:ascii="Times New Roman" w:hAnsi="Times New Roman" w:cs="Times New Roman"/>
          <w:sz w:val="24"/>
          <w:szCs w:val="24"/>
        </w:rPr>
      </w:pPr>
      <w:r w:rsidRPr="00665676">
        <w:rPr>
          <w:rFonts w:ascii="Times New Roman" w:hAnsi="Times New Roman" w:cs="Times New Roman"/>
          <w:sz w:val="24"/>
          <w:szCs w:val="24"/>
        </w:rPr>
        <w:t xml:space="preserve">Comme </w:t>
      </w:r>
      <w:r w:rsidR="00B24F38" w:rsidRPr="00665676">
        <w:rPr>
          <w:rFonts w:ascii="Times New Roman" w:hAnsi="Times New Roman" w:cs="Times New Roman"/>
          <w:sz w:val="24"/>
          <w:szCs w:val="24"/>
        </w:rPr>
        <w:t xml:space="preserve">tous </w:t>
      </w:r>
      <w:r w:rsidRPr="00665676">
        <w:rPr>
          <w:rFonts w:ascii="Times New Roman" w:hAnsi="Times New Roman" w:cs="Times New Roman"/>
          <w:sz w:val="24"/>
          <w:szCs w:val="24"/>
        </w:rPr>
        <w:t xml:space="preserve">les </w:t>
      </w:r>
      <w:r w:rsidR="00B24F38" w:rsidRPr="00665676">
        <w:rPr>
          <w:rFonts w:ascii="Times New Roman" w:hAnsi="Times New Roman" w:cs="Times New Roman"/>
          <w:sz w:val="24"/>
          <w:szCs w:val="24"/>
        </w:rPr>
        <w:t>réseaux</w:t>
      </w:r>
      <w:r w:rsidRPr="00665676">
        <w:rPr>
          <w:rFonts w:ascii="Times New Roman" w:hAnsi="Times New Roman" w:cs="Times New Roman"/>
          <w:sz w:val="24"/>
          <w:szCs w:val="24"/>
        </w:rPr>
        <w:t xml:space="preserve">, la </w:t>
      </w:r>
      <w:r w:rsidR="00B24F38" w:rsidRPr="00665676">
        <w:rPr>
          <w:rFonts w:ascii="Times New Roman" w:hAnsi="Times New Roman" w:cs="Times New Roman"/>
          <w:sz w:val="24"/>
          <w:szCs w:val="24"/>
        </w:rPr>
        <w:t>communication don les RCSFs basé</w:t>
      </w:r>
      <w:r w:rsidRPr="00665676">
        <w:rPr>
          <w:rFonts w:ascii="Times New Roman" w:hAnsi="Times New Roman" w:cs="Times New Roman"/>
          <w:sz w:val="24"/>
          <w:szCs w:val="24"/>
        </w:rPr>
        <w:t xml:space="preserve"> sur </w:t>
      </w:r>
      <w:r w:rsidR="00B24F38" w:rsidRPr="00665676">
        <w:rPr>
          <w:rFonts w:ascii="Times New Roman" w:hAnsi="Times New Roman" w:cs="Times New Roman"/>
          <w:sz w:val="24"/>
          <w:szCs w:val="24"/>
        </w:rPr>
        <w:t>une</w:t>
      </w:r>
      <w:r w:rsidRPr="00665676">
        <w:rPr>
          <w:rFonts w:ascii="Times New Roman" w:hAnsi="Times New Roman" w:cs="Times New Roman"/>
          <w:sz w:val="24"/>
          <w:szCs w:val="24"/>
        </w:rPr>
        <w:t xml:space="preserve"> </w:t>
      </w:r>
      <w:r w:rsidR="00B24F38" w:rsidRPr="00665676">
        <w:rPr>
          <w:rFonts w:ascii="Times New Roman" w:hAnsi="Times New Roman" w:cs="Times New Roman"/>
          <w:sz w:val="24"/>
          <w:szCs w:val="24"/>
        </w:rPr>
        <w:t xml:space="preserve">pile </w:t>
      </w:r>
      <w:r w:rsidRPr="00665676">
        <w:rPr>
          <w:rFonts w:ascii="Times New Roman" w:hAnsi="Times New Roman" w:cs="Times New Roman"/>
          <w:sz w:val="24"/>
          <w:szCs w:val="24"/>
        </w:rPr>
        <w:t>proto</w:t>
      </w:r>
      <w:r w:rsidR="00B24F38" w:rsidRPr="00665676">
        <w:rPr>
          <w:rFonts w:ascii="Times New Roman" w:hAnsi="Times New Roman" w:cs="Times New Roman"/>
          <w:sz w:val="24"/>
          <w:szCs w:val="24"/>
        </w:rPr>
        <w:t>colaire et des standards transmissions.</w:t>
      </w:r>
      <w:r w:rsidRPr="00665676">
        <w:rPr>
          <w:rFonts w:ascii="Times New Roman" w:hAnsi="Times New Roman" w:cs="Times New Roman"/>
          <w:sz w:val="24"/>
          <w:szCs w:val="24"/>
        </w:rPr>
        <w:t xml:space="preserve"> </w:t>
      </w:r>
    </w:p>
    <w:p w:rsidR="00B24F38" w:rsidRDefault="00CF3ACE" w:rsidP="003F1E7E">
      <w:pPr>
        <w:spacing w:after="200" w:line="336" w:lineRule="auto"/>
        <w:jc w:val="both"/>
        <w:rPr>
          <w:rFonts w:ascii="Times New Roman" w:hAnsi="Times New Roman" w:cs="Times New Roman"/>
          <w:b/>
          <w:bCs/>
          <w:sz w:val="24"/>
          <w:szCs w:val="24"/>
        </w:rPr>
      </w:pPr>
      <w:bookmarkStart w:id="74" w:name="OLE_LINK94"/>
      <w:bookmarkStart w:id="75" w:name="OLE_LINK95"/>
      <w:bookmarkStart w:id="76" w:name="OLE_LINK77"/>
      <w:bookmarkStart w:id="77" w:name="OLE_LINK78"/>
      <w:r>
        <w:rPr>
          <w:rFonts w:ascii="Times New Roman" w:hAnsi="Times New Roman" w:cs="Times New Roman"/>
          <w:b/>
          <w:bCs/>
          <w:sz w:val="24"/>
          <w:szCs w:val="24"/>
        </w:rPr>
        <w:t>11</w:t>
      </w:r>
      <w:bookmarkEnd w:id="74"/>
      <w:bookmarkEnd w:id="75"/>
      <w:r w:rsidR="00845DA2" w:rsidRPr="00665676">
        <w:rPr>
          <w:rFonts w:ascii="Times New Roman" w:hAnsi="Times New Roman" w:cs="Times New Roman"/>
          <w:b/>
          <w:bCs/>
          <w:sz w:val="24"/>
          <w:szCs w:val="24"/>
        </w:rPr>
        <w:t xml:space="preserve">.1 </w:t>
      </w:r>
      <w:r w:rsidR="00B24F38" w:rsidRPr="00665676">
        <w:rPr>
          <w:rFonts w:ascii="Times New Roman" w:hAnsi="Times New Roman" w:cs="Times New Roman"/>
          <w:b/>
          <w:bCs/>
          <w:sz w:val="24"/>
          <w:szCs w:val="24"/>
        </w:rPr>
        <w:t>La pile protocolaire</w:t>
      </w:r>
    </w:p>
    <w:p w:rsidR="003F1E7E" w:rsidRPr="00665676" w:rsidRDefault="003F1E7E" w:rsidP="003F1E7E">
      <w:pPr>
        <w:spacing w:after="200" w:line="336" w:lineRule="auto"/>
        <w:jc w:val="both"/>
        <w:rPr>
          <w:rFonts w:ascii="Times New Roman" w:hAnsi="Times New Roman" w:cs="Times New Roman"/>
          <w:sz w:val="24"/>
          <w:szCs w:val="24"/>
        </w:rPr>
      </w:pPr>
      <w:r w:rsidRPr="00665676">
        <w:rPr>
          <w:rFonts w:ascii="Times New Roman" w:hAnsi="Times New Roman" w:cs="Times New Roman"/>
          <w:sz w:val="24"/>
          <w:szCs w:val="24"/>
        </w:rPr>
        <w:t>La pile de protocole [2] utilisé par les nœuds évier et le capteur de la Fig. est donnée à la Fig. I.6. Cette pile de protocole combine la puissance et la sensibilisation de routage, intègre les données avec des protocoles de mise en réseau, communique efficacement l'énergie à travers</w:t>
      </w:r>
      <w:r w:rsidRPr="00665676">
        <w:rPr>
          <w:sz w:val="24"/>
          <w:szCs w:val="24"/>
        </w:rPr>
        <w:t xml:space="preserve"> </w:t>
      </w:r>
      <w:r w:rsidRPr="00665676">
        <w:rPr>
          <w:rFonts w:ascii="Times New Roman" w:hAnsi="Times New Roman" w:cs="Times New Roman"/>
          <w:sz w:val="24"/>
          <w:szCs w:val="24"/>
        </w:rPr>
        <w:t>le support sans fil, et encourage les</w:t>
      </w:r>
      <w:r w:rsidRPr="003F1E7E">
        <w:rPr>
          <w:rFonts w:ascii="Times New Roman" w:hAnsi="Times New Roman" w:cs="Times New Roman"/>
          <w:sz w:val="24"/>
          <w:szCs w:val="24"/>
        </w:rPr>
        <w:t xml:space="preserve"> </w:t>
      </w:r>
      <w:r w:rsidRPr="00665676">
        <w:rPr>
          <w:rFonts w:ascii="Times New Roman" w:hAnsi="Times New Roman" w:cs="Times New Roman"/>
          <w:sz w:val="24"/>
          <w:szCs w:val="24"/>
        </w:rPr>
        <w:t>efforts de coopération de nœuds de capteurs.</w:t>
      </w:r>
    </w:p>
    <w:bookmarkStart w:id="78" w:name="OLE_LINK3"/>
    <w:bookmarkStart w:id="79" w:name="OLE_LINK4"/>
    <w:bookmarkEnd w:id="76"/>
    <w:bookmarkEnd w:id="77"/>
    <w:p w:rsidR="003F1E7E" w:rsidRPr="00665676" w:rsidRDefault="0013224E" w:rsidP="0013224E">
      <w:pPr>
        <w:spacing w:after="200" w:line="336" w:lineRule="auto"/>
        <w:jc w:val="both"/>
        <w:rPr>
          <w:rFonts w:ascii="Times New Roman" w:hAnsi="Times New Roman" w:cs="Times New Roman"/>
          <w:sz w:val="24"/>
          <w:szCs w:val="24"/>
        </w:rPr>
      </w:pPr>
      <w:r w:rsidRPr="00665676">
        <w:rPr>
          <w:rFonts w:ascii="Times New Roman" w:hAnsi="Times New Roman" w:cs="Times New Roman"/>
          <w:noProof/>
          <w:sz w:val="24"/>
          <w:szCs w:val="24"/>
          <w:lang w:val="en-US"/>
        </w:rPr>
        <w:lastRenderedPageBreak/>
        <mc:AlternateContent>
          <mc:Choice Requires="wps">
            <w:drawing>
              <wp:anchor distT="0" distB="0" distL="114300" distR="114300" simplePos="0" relativeHeight="251675648" behindDoc="0" locked="0" layoutInCell="1" allowOverlap="1" wp14:anchorId="618E3448" wp14:editId="2778879F">
                <wp:simplePos x="0" y="0"/>
                <wp:positionH relativeFrom="column">
                  <wp:posOffset>557530</wp:posOffset>
                </wp:positionH>
                <wp:positionV relativeFrom="line">
                  <wp:posOffset>-276225</wp:posOffset>
                </wp:positionV>
                <wp:extent cx="4333875" cy="364807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4333875" cy="3648075"/>
                        </a:xfrm>
                        <a:prstGeom prst="rect">
                          <a:avLst/>
                        </a:prstGeom>
                        <a:solidFill>
                          <a:schemeClr val="accent2">
                            <a:lumMod val="20000"/>
                            <a:lumOff val="80000"/>
                          </a:schemeClr>
                        </a:solidFill>
                      </wps:spPr>
                      <wps:style>
                        <a:lnRef idx="1">
                          <a:schemeClr val="accent4"/>
                        </a:lnRef>
                        <a:fillRef idx="2">
                          <a:schemeClr val="accent4"/>
                        </a:fillRef>
                        <a:effectRef idx="1">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id="Rectangle 10" o:spid="_x0000_s1026" style="position:absolute;margin-left:43.9pt;margin-top:-21.75pt;width:341.25pt;height:287.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" fillcolor="#fbe4d5 [661]" strokecolor="#ffc000 [3207]" strokeweight=".5pt">
                <w10:wrap anchory="line"/>
              </v:rect>
            </w:pict>
          </mc:Fallback>
        </mc:AlternateContent>
      </w:r>
      <w:r w:rsidR="00680B47" w:rsidRPr="00665676">
        <w:rPr>
          <w:rFonts w:ascii="Times New Roman" w:hAnsi="Times New Roman" w:cs="Times New Roman"/>
          <w:noProof/>
          <w:sz w:val="24"/>
          <w:szCs w:val="24"/>
          <w:lang w:val="en-US"/>
        </w:rPr>
        <mc:AlternateContent>
          <mc:Choice Requires="wpg">
            <w:drawing>
              <wp:anchor distT="0" distB="0" distL="114300" distR="114300" simplePos="0" relativeHeight="251677696" behindDoc="0" locked="0" layoutInCell="1" allowOverlap="1" wp14:anchorId="55F7B3F4" wp14:editId="1ABF85A3">
                <wp:simplePos x="0" y="0"/>
                <wp:positionH relativeFrom="column">
                  <wp:posOffset>627380</wp:posOffset>
                </wp:positionH>
                <wp:positionV relativeFrom="line">
                  <wp:posOffset>32385</wp:posOffset>
                </wp:positionV>
                <wp:extent cx="4162425" cy="3248025"/>
                <wp:effectExtent l="38100" t="0" r="66675" b="47625"/>
                <wp:wrapTopAndBottom/>
                <wp:docPr id="25123" name="Group 25123"/>
                <wp:cNvGraphicFramePr/>
                <a:graphic xmlns:a="http://schemas.openxmlformats.org/drawingml/2006/main">
                  <a:graphicData uri="http://schemas.microsoft.com/office/word/2010/wordprocessingGroup">
                    <wpg:wgp>
                      <wpg:cNvGrpSpPr/>
                      <wpg:grpSpPr>
                        <a:xfrm>
                          <a:off x="0" y="0"/>
                          <a:ext cx="4162425" cy="3248025"/>
                          <a:chOff x="0" y="0"/>
                          <a:chExt cx="3068295" cy="2688153"/>
                        </a:xfrm>
                      </wpg:grpSpPr>
                      <wps:wsp>
                        <wps:cNvPr id="1101" name="Shape 1101"/>
                        <wps:cNvSpPr/>
                        <wps:spPr>
                          <a:xfrm>
                            <a:off x="0" y="466725"/>
                            <a:ext cx="2345116" cy="259875"/>
                          </a:xfrm>
                          <a:custGeom>
                            <a:avLst/>
                            <a:gdLst/>
                            <a:ahLst/>
                            <a:cxnLst/>
                            <a:rect l="0" t="0" r="0" b="0"/>
                            <a:pathLst>
                              <a:path w="1379284" h="208369">
                                <a:moveTo>
                                  <a:pt x="302450" y="0"/>
                                </a:moveTo>
                                <a:lnTo>
                                  <a:pt x="1379284" y="0"/>
                                </a:lnTo>
                                <a:lnTo>
                                  <a:pt x="1076833" y="208369"/>
                                </a:lnTo>
                                <a:lnTo>
                                  <a:pt x="0" y="208369"/>
                                </a:lnTo>
                                <a:lnTo>
                                  <a:pt x="302450" y="0"/>
                                </a:lnTo>
                                <a:close/>
                              </a:path>
                            </a:pathLst>
                          </a:custGeom>
                          <a:ln/>
                        </wps:spPr>
                        <wps:style>
                          <a:lnRef idx="1">
                            <a:schemeClr val="dk1"/>
                          </a:lnRef>
                          <a:fillRef idx="2">
                            <a:schemeClr val="dk1"/>
                          </a:fillRef>
                          <a:effectRef idx="1">
                            <a:schemeClr val="dk1"/>
                          </a:effectRef>
                          <a:fontRef idx="minor">
                            <a:schemeClr val="dk1"/>
                          </a:fontRef>
                        </wps:style>
                        <wps:bodyPr/>
                      </wps:wsp>
                      <wps:wsp>
                        <wps:cNvPr id="1102" name="Shape 1102"/>
                        <wps:cNvSpPr/>
                        <wps:spPr>
                          <a:xfrm>
                            <a:off x="504825" y="238125"/>
                            <a:ext cx="2293268" cy="229230"/>
                          </a:xfrm>
                          <a:custGeom>
                            <a:avLst/>
                            <a:gdLst/>
                            <a:ahLst/>
                            <a:cxnLst/>
                            <a:rect l="0" t="0" r="0" b="0"/>
                            <a:pathLst>
                              <a:path w="1376109" h="215570">
                                <a:moveTo>
                                  <a:pt x="339814" y="0"/>
                                </a:moveTo>
                                <a:lnTo>
                                  <a:pt x="1376109" y="0"/>
                                </a:lnTo>
                                <a:lnTo>
                                  <a:pt x="1076820" y="215570"/>
                                </a:lnTo>
                                <a:lnTo>
                                  <a:pt x="0" y="215570"/>
                                </a:lnTo>
                                <a:lnTo>
                                  <a:pt x="339814" y="0"/>
                                </a:lnTo>
                                <a:close/>
                              </a:path>
                            </a:pathLst>
                          </a:custGeom>
                          <a:ln/>
                        </wps:spPr>
                        <wps:style>
                          <a:lnRef idx="1">
                            <a:schemeClr val="accent6"/>
                          </a:lnRef>
                          <a:fillRef idx="2">
                            <a:schemeClr val="accent6"/>
                          </a:fillRef>
                          <a:effectRef idx="1">
                            <a:schemeClr val="accent6"/>
                          </a:effectRef>
                          <a:fontRef idx="minor">
                            <a:schemeClr val="dk1"/>
                          </a:fontRef>
                        </wps:style>
                        <wps:bodyPr/>
                      </wps:wsp>
                      <wps:wsp>
                        <wps:cNvPr id="1103" name="Shape 1103"/>
                        <wps:cNvSpPr/>
                        <wps:spPr>
                          <a:xfrm>
                            <a:off x="1066800" y="0"/>
                            <a:ext cx="2001495" cy="229175"/>
                          </a:xfrm>
                          <a:custGeom>
                            <a:avLst/>
                            <a:gdLst/>
                            <a:ahLst/>
                            <a:cxnLst/>
                            <a:rect l="0" t="0" r="0" b="0"/>
                            <a:pathLst>
                              <a:path w="1339583" h="215354">
                                <a:moveTo>
                                  <a:pt x="363817" y="0"/>
                                </a:moveTo>
                                <a:lnTo>
                                  <a:pt x="1339583" y="0"/>
                                </a:lnTo>
                                <a:lnTo>
                                  <a:pt x="1037958" y="215354"/>
                                </a:lnTo>
                                <a:lnTo>
                                  <a:pt x="0" y="215354"/>
                                </a:lnTo>
                                <a:lnTo>
                                  <a:pt x="363817" y="0"/>
                                </a:lnTo>
                                <a:close/>
                              </a:path>
                            </a:pathLst>
                          </a:custGeom>
                          <a:ln/>
                        </wps:spPr>
                        <wps:style>
                          <a:lnRef idx="1">
                            <a:schemeClr val="accent3"/>
                          </a:lnRef>
                          <a:fillRef idx="2">
                            <a:schemeClr val="accent3"/>
                          </a:fillRef>
                          <a:effectRef idx="1">
                            <a:schemeClr val="accent3"/>
                          </a:effectRef>
                          <a:fontRef idx="minor">
                            <a:schemeClr val="dk1"/>
                          </a:fontRef>
                        </wps:style>
                        <wps:bodyPr/>
                      </wps:wsp>
                      <wpg:grpSp>
                        <wpg:cNvPr id="1" name="Group 31"/>
                        <wpg:cNvGrpSpPr/>
                        <wpg:grpSpPr>
                          <a:xfrm>
                            <a:off x="0" y="733425"/>
                            <a:ext cx="1976629" cy="438183"/>
                            <a:chOff x="0" y="0"/>
                            <a:chExt cx="1976629" cy="438183"/>
                          </a:xfrm>
                        </wpg:grpSpPr>
                        <wps:wsp>
                          <wps:cNvPr id="25147" name="Shape 25147"/>
                          <wps:cNvSpPr/>
                          <wps:spPr>
                            <a:xfrm>
                              <a:off x="0" y="0"/>
                              <a:ext cx="1794529" cy="438183"/>
                            </a:xfrm>
                            <a:custGeom>
                              <a:avLst/>
                              <a:gdLst/>
                              <a:ahLst/>
                              <a:cxnLst/>
                              <a:rect l="0" t="0" r="0" b="0"/>
                              <a:pathLst>
                                <a:path w="1076833" h="457047">
                                  <a:moveTo>
                                    <a:pt x="0" y="0"/>
                                  </a:moveTo>
                                  <a:lnTo>
                                    <a:pt x="1076833" y="0"/>
                                  </a:lnTo>
                                  <a:lnTo>
                                    <a:pt x="1076833" y="457047"/>
                                  </a:lnTo>
                                  <a:lnTo>
                                    <a:pt x="0" y="457047"/>
                                  </a:lnTo>
                                  <a:lnTo>
                                    <a:pt x="0" y="0"/>
                                  </a:lnTo>
                                </a:path>
                              </a:pathLst>
                            </a:custGeom>
                            <a:solidFill>
                              <a:schemeClr val="accent2">
                                <a:lumMod val="20000"/>
                                <a:lumOff val="80000"/>
                              </a:schemeClr>
                            </a:solidFill>
                            <a:ln/>
                          </wps:spPr>
                          <wps:style>
                            <a:lnRef idx="1">
                              <a:schemeClr val="dk1"/>
                            </a:lnRef>
                            <a:fillRef idx="0">
                              <a:schemeClr val="dk1"/>
                            </a:fillRef>
                            <a:effectRef idx="0">
                              <a:schemeClr val="dk1"/>
                            </a:effectRef>
                            <a:fontRef idx="minor">
                              <a:schemeClr val="tx1"/>
                            </a:fontRef>
                          </wps:style>
                          <wps:bodyPr/>
                        </wps:wsp>
                        <wps:wsp>
                          <wps:cNvPr id="1104" name="Rectangle 1104"/>
                          <wps:cNvSpPr/>
                          <wps:spPr>
                            <a:xfrm>
                              <a:off x="276225" y="133350"/>
                              <a:ext cx="1700404" cy="231254"/>
                            </a:xfrm>
                            <a:prstGeom prst="rect">
                              <a:avLst/>
                            </a:prstGeom>
                            <a:ln>
                              <a:noFill/>
                            </a:ln>
                          </wps:spPr>
                          <wps:txbx>
                            <w:txbxContent>
                              <w:p w:rsidR="009753FC" w:rsidRPr="009D63BA" w:rsidRDefault="009753FC" w:rsidP="00680B47">
                                <w:pPr>
                                  <w:spacing w:after="0" w:line="276" w:lineRule="auto"/>
                                  <w:rPr>
                                    <w:rFonts w:ascii="Times New Roman" w:hAnsi="Times New Roman" w:cs="Times New Roman"/>
                                    <w:sz w:val="24"/>
                                    <w:szCs w:val="24"/>
                                  </w:rPr>
                                </w:pPr>
                                <w:r w:rsidRPr="009D63BA">
                                  <w:rPr>
                                    <w:rFonts w:ascii="Times New Roman" w:hAnsi="Times New Roman" w:cs="Times New Roman"/>
                                    <w:color w:val="000000"/>
                                    <w:sz w:val="24"/>
                                    <w:szCs w:val="24"/>
                                  </w:rPr>
                                  <w:t xml:space="preserve">Couche Application </w:t>
                                </w:r>
                              </w:p>
                            </w:txbxContent>
                          </wps:txbx>
                          <wps:bodyPr horzOverflow="overflow" lIns="0" tIns="0" rIns="0" bIns="0" rtlCol="0">
                            <a:noAutofit/>
                          </wps:bodyPr>
                        </wps:wsp>
                      </wpg:grpSp>
                      <wpg:grpSp>
                        <wpg:cNvPr id="30" name="Group 30"/>
                        <wpg:cNvGrpSpPr/>
                        <wpg:grpSpPr>
                          <a:xfrm>
                            <a:off x="0" y="1171575"/>
                            <a:ext cx="1819422" cy="380145"/>
                            <a:chOff x="0" y="0"/>
                            <a:chExt cx="1819422" cy="380145"/>
                          </a:xfrm>
                        </wpg:grpSpPr>
                        <wps:wsp>
                          <wps:cNvPr id="25148" name="Shape 25148"/>
                          <wps:cNvSpPr/>
                          <wps:spPr>
                            <a:xfrm>
                              <a:off x="0" y="0"/>
                              <a:ext cx="1794529" cy="380145"/>
                            </a:xfrm>
                            <a:custGeom>
                              <a:avLst/>
                              <a:gdLst/>
                              <a:ahLst/>
                              <a:cxnLst/>
                              <a:rect l="0" t="0" r="0" b="0"/>
                              <a:pathLst>
                                <a:path w="1076833" h="357492">
                                  <a:moveTo>
                                    <a:pt x="0" y="0"/>
                                  </a:moveTo>
                                  <a:lnTo>
                                    <a:pt x="1076833" y="0"/>
                                  </a:lnTo>
                                  <a:lnTo>
                                    <a:pt x="1076833" y="357492"/>
                                  </a:lnTo>
                                  <a:lnTo>
                                    <a:pt x="0" y="357492"/>
                                  </a:lnTo>
                                  <a:lnTo>
                                    <a:pt x="0" y="0"/>
                                  </a:lnTo>
                                </a:path>
                              </a:pathLst>
                            </a:custGeom>
                            <a:ln w="6223" cap="flat">
                              <a:round/>
                            </a:ln>
                          </wps:spPr>
                          <wps:style>
                            <a:lnRef idx="1">
                              <a:srgbClr val="000000"/>
                            </a:lnRef>
                            <a:fillRef idx="1">
                              <a:srgbClr val="FEECDF"/>
                            </a:fillRef>
                            <a:effectRef idx="0">
                              <a:scrgbClr r="0" g="0" b="0"/>
                            </a:effectRef>
                            <a:fontRef idx="none"/>
                          </wps:style>
                          <wps:bodyPr/>
                        </wps:wsp>
                        <wps:wsp>
                          <wps:cNvPr id="1106" name="Rectangle 1106"/>
                          <wps:cNvSpPr/>
                          <wps:spPr>
                            <a:xfrm>
                              <a:off x="304800" y="85725"/>
                              <a:ext cx="1514622" cy="204713"/>
                            </a:xfrm>
                            <a:prstGeom prst="rect">
                              <a:avLst/>
                            </a:prstGeom>
                            <a:ln>
                              <a:noFill/>
                            </a:ln>
                          </wps:spPr>
                          <wps:txbx>
                            <w:txbxContent>
                              <w:p w:rsidR="009753FC" w:rsidRPr="009D63BA" w:rsidRDefault="009753FC" w:rsidP="00680B47">
                                <w:pPr>
                                  <w:spacing w:after="0" w:line="276" w:lineRule="auto"/>
                                  <w:rPr>
                                    <w:rFonts w:ascii="Times New Roman" w:hAnsi="Times New Roman" w:cs="Times New Roman"/>
                                    <w:sz w:val="24"/>
                                    <w:szCs w:val="24"/>
                                  </w:rPr>
                                </w:pPr>
                                <w:r w:rsidRPr="009D63BA">
                                  <w:rPr>
                                    <w:rFonts w:ascii="Times New Roman" w:hAnsi="Times New Roman" w:cs="Times New Roman"/>
                                    <w:color w:val="000000"/>
                                    <w:sz w:val="24"/>
                                    <w:szCs w:val="24"/>
                                  </w:rPr>
                                  <w:t>Couche Transport</w:t>
                                </w:r>
                              </w:p>
                            </w:txbxContent>
                          </wps:txbx>
                          <wps:bodyPr horzOverflow="overflow" lIns="0" tIns="0" rIns="0" bIns="0" rtlCol="0">
                            <a:noAutofit/>
                          </wps:bodyPr>
                        </wps:wsp>
                      </wpg:grpSp>
                      <wpg:grpSp>
                        <wpg:cNvPr id="29" name="Group 29"/>
                        <wpg:cNvGrpSpPr/>
                        <wpg:grpSpPr>
                          <a:xfrm>
                            <a:off x="0" y="1552575"/>
                            <a:ext cx="1794529" cy="380132"/>
                            <a:chOff x="0" y="0"/>
                            <a:chExt cx="1794529" cy="380132"/>
                          </a:xfrm>
                        </wpg:grpSpPr>
                        <wps:wsp>
                          <wps:cNvPr id="25149" name="Shape 25149"/>
                          <wps:cNvSpPr/>
                          <wps:spPr>
                            <a:xfrm>
                              <a:off x="0" y="0"/>
                              <a:ext cx="1794529" cy="380132"/>
                            </a:xfrm>
                            <a:custGeom>
                              <a:avLst/>
                              <a:gdLst/>
                              <a:ahLst/>
                              <a:cxnLst/>
                              <a:rect l="0" t="0" r="0" b="0"/>
                              <a:pathLst>
                                <a:path w="1076833" h="357480">
                                  <a:moveTo>
                                    <a:pt x="0" y="0"/>
                                  </a:moveTo>
                                  <a:lnTo>
                                    <a:pt x="1076833" y="0"/>
                                  </a:lnTo>
                                  <a:lnTo>
                                    <a:pt x="1076833" y="357480"/>
                                  </a:lnTo>
                                  <a:lnTo>
                                    <a:pt x="0" y="357480"/>
                                  </a:lnTo>
                                  <a:lnTo>
                                    <a:pt x="0" y="0"/>
                                  </a:lnTo>
                                </a:path>
                              </a:pathLst>
                            </a:custGeom>
                            <a:ln w="6223" cap="flat">
                              <a:round/>
                            </a:ln>
                          </wps:spPr>
                          <wps:style>
                            <a:lnRef idx="1">
                              <a:srgbClr val="000000"/>
                            </a:lnRef>
                            <a:fillRef idx="1">
                              <a:srgbClr val="FEECDF"/>
                            </a:fillRef>
                            <a:effectRef idx="0">
                              <a:scrgbClr r="0" g="0" b="0"/>
                            </a:effectRef>
                            <a:fontRef idx="none"/>
                          </wps:style>
                          <wps:bodyPr/>
                        </wps:wsp>
                        <wps:wsp>
                          <wps:cNvPr id="1108" name="Rectangle 1108"/>
                          <wps:cNvSpPr/>
                          <wps:spPr>
                            <a:xfrm>
                              <a:off x="352425" y="66675"/>
                              <a:ext cx="1410135" cy="217774"/>
                            </a:xfrm>
                            <a:prstGeom prst="rect">
                              <a:avLst/>
                            </a:prstGeom>
                            <a:ln>
                              <a:noFill/>
                            </a:ln>
                          </wps:spPr>
                          <wps:txbx>
                            <w:txbxContent>
                              <w:p w:rsidR="009753FC" w:rsidRPr="009D63BA" w:rsidRDefault="009753FC" w:rsidP="00680B47">
                                <w:pPr>
                                  <w:spacing w:after="0" w:line="276" w:lineRule="auto"/>
                                  <w:rPr>
                                    <w:rFonts w:ascii="Times New Roman" w:hAnsi="Times New Roman" w:cs="Times New Roman"/>
                                    <w:sz w:val="24"/>
                                    <w:szCs w:val="24"/>
                                  </w:rPr>
                                </w:pPr>
                                <w:r>
                                  <w:rPr>
                                    <w:rFonts w:ascii="Times New Roman" w:hAnsi="Times New Roman" w:cs="Times New Roman"/>
                                    <w:color w:val="000000"/>
                                    <w:sz w:val="24"/>
                                    <w:szCs w:val="24"/>
                                  </w:rPr>
                                  <w:t>Couche réseau</w:t>
                                </w:r>
                              </w:p>
                            </w:txbxContent>
                          </wps:txbx>
                          <wps:bodyPr horzOverflow="overflow" lIns="0" tIns="0" rIns="0" bIns="0" rtlCol="0">
                            <a:noAutofit/>
                          </wps:bodyPr>
                        </wps:wsp>
                      </wpg:grpSp>
                      <wpg:grpSp>
                        <wpg:cNvPr id="19" name="Group 19"/>
                        <wpg:cNvGrpSpPr/>
                        <wpg:grpSpPr>
                          <a:xfrm>
                            <a:off x="0" y="1933575"/>
                            <a:ext cx="1794529" cy="380132"/>
                            <a:chOff x="0" y="0"/>
                            <a:chExt cx="1794529" cy="380132"/>
                          </a:xfrm>
                        </wpg:grpSpPr>
                        <wps:wsp>
                          <wps:cNvPr id="25150" name="Shape 25150"/>
                          <wps:cNvSpPr/>
                          <wps:spPr>
                            <a:xfrm>
                              <a:off x="0" y="0"/>
                              <a:ext cx="1794529" cy="380132"/>
                            </a:xfrm>
                            <a:custGeom>
                              <a:avLst/>
                              <a:gdLst/>
                              <a:ahLst/>
                              <a:cxnLst/>
                              <a:rect l="0" t="0" r="0" b="0"/>
                              <a:pathLst>
                                <a:path w="1076833" h="357480">
                                  <a:moveTo>
                                    <a:pt x="0" y="0"/>
                                  </a:moveTo>
                                  <a:lnTo>
                                    <a:pt x="1076833" y="0"/>
                                  </a:lnTo>
                                  <a:lnTo>
                                    <a:pt x="1076833" y="357480"/>
                                  </a:lnTo>
                                  <a:lnTo>
                                    <a:pt x="0" y="357480"/>
                                  </a:lnTo>
                                  <a:lnTo>
                                    <a:pt x="0" y="0"/>
                                  </a:lnTo>
                                </a:path>
                              </a:pathLst>
                            </a:custGeom>
                            <a:ln w="6223" cap="flat">
                              <a:round/>
                            </a:ln>
                          </wps:spPr>
                          <wps:style>
                            <a:lnRef idx="1">
                              <a:srgbClr val="000000"/>
                            </a:lnRef>
                            <a:fillRef idx="1">
                              <a:srgbClr val="FEECDF"/>
                            </a:fillRef>
                            <a:effectRef idx="0">
                              <a:scrgbClr r="0" g="0" b="0"/>
                            </a:effectRef>
                            <a:fontRef idx="none"/>
                          </wps:style>
                          <wps:bodyPr/>
                        </wps:wsp>
                        <wps:wsp>
                          <wps:cNvPr id="1110" name="Rectangle 1110"/>
                          <wps:cNvSpPr/>
                          <wps:spPr>
                            <a:xfrm>
                              <a:off x="123825" y="47625"/>
                              <a:ext cx="1646318" cy="266427"/>
                            </a:xfrm>
                            <a:prstGeom prst="rect">
                              <a:avLst/>
                            </a:prstGeom>
                            <a:ln>
                              <a:noFill/>
                            </a:ln>
                          </wps:spPr>
                          <wps:txbx>
                            <w:txbxContent>
                              <w:p w:rsidR="009753FC" w:rsidRPr="009D63BA" w:rsidRDefault="009753FC" w:rsidP="00680B47">
                                <w:pPr>
                                  <w:spacing w:after="0" w:line="276" w:lineRule="auto"/>
                                  <w:rPr>
                                    <w:rFonts w:ascii="Times New Roman" w:hAnsi="Times New Roman" w:cs="Times New Roman"/>
                                    <w:sz w:val="24"/>
                                    <w:szCs w:val="24"/>
                                  </w:rPr>
                                </w:pPr>
                                <w:r w:rsidRPr="009D63BA">
                                  <w:rPr>
                                    <w:rFonts w:ascii="Times New Roman" w:hAnsi="Times New Roman" w:cs="Times New Roman"/>
                                    <w:color w:val="000000"/>
                                    <w:sz w:val="24"/>
                                    <w:szCs w:val="24"/>
                                  </w:rPr>
                                  <w:t>Couche liaison de</w:t>
                                </w:r>
                                <w:r>
                                  <w:rPr>
                                    <w:rFonts w:ascii="Times New Roman" w:hAnsi="Times New Roman" w:cs="Times New Roman"/>
                                    <w:color w:val="000000"/>
                                    <w:sz w:val="24"/>
                                    <w:szCs w:val="24"/>
                                  </w:rPr>
                                  <w:t xml:space="preserve"> donnée </w:t>
                                </w:r>
                              </w:p>
                            </w:txbxContent>
                          </wps:txbx>
                          <wps:bodyPr horzOverflow="overflow" lIns="0" tIns="0" rIns="0" bIns="0" rtlCol="0">
                            <a:noAutofit/>
                          </wps:bodyPr>
                        </wps:wsp>
                      </wpg:grpSp>
                      <wpg:grpSp>
                        <wpg:cNvPr id="16" name="Group 16"/>
                        <wpg:cNvGrpSpPr/>
                        <wpg:grpSpPr>
                          <a:xfrm>
                            <a:off x="0" y="2305050"/>
                            <a:ext cx="1794529" cy="380119"/>
                            <a:chOff x="0" y="0"/>
                            <a:chExt cx="1794529" cy="380119"/>
                          </a:xfrm>
                        </wpg:grpSpPr>
                        <wps:wsp>
                          <wps:cNvPr id="25151" name="Shape 25151"/>
                          <wps:cNvSpPr/>
                          <wps:spPr>
                            <a:xfrm>
                              <a:off x="0" y="0"/>
                              <a:ext cx="1794529" cy="380119"/>
                            </a:xfrm>
                            <a:custGeom>
                              <a:avLst/>
                              <a:gdLst/>
                              <a:ahLst/>
                              <a:cxnLst/>
                              <a:rect l="0" t="0" r="0" b="0"/>
                              <a:pathLst>
                                <a:path w="1076833" h="357467">
                                  <a:moveTo>
                                    <a:pt x="0" y="0"/>
                                  </a:moveTo>
                                  <a:lnTo>
                                    <a:pt x="1076833" y="0"/>
                                  </a:lnTo>
                                  <a:lnTo>
                                    <a:pt x="1076833" y="357467"/>
                                  </a:lnTo>
                                  <a:lnTo>
                                    <a:pt x="0" y="357467"/>
                                  </a:lnTo>
                                  <a:lnTo>
                                    <a:pt x="0" y="0"/>
                                  </a:lnTo>
                                </a:path>
                              </a:pathLst>
                            </a:custGeom>
                            <a:ln w="6223" cap="flat">
                              <a:round/>
                            </a:ln>
                          </wps:spPr>
                          <wps:style>
                            <a:lnRef idx="1">
                              <a:srgbClr val="000000"/>
                            </a:lnRef>
                            <a:fillRef idx="1">
                              <a:srgbClr val="FEECDF"/>
                            </a:fillRef>
                            <a:effectRef idx="0">
                              <a:scrgbClr r="0" g="0" b="0"/>
                            </a:effectRef>
                            <a:fontRef idx="none"/>
                          </wps:style>
                          <wps:bodyPr/>
                        </wps:wsp>
                        <wps:wsp>
                          <wps:cNvPr id="1112" name="Rectangle 1112"/>
                          <wps:cNvSpPr/>
                          <wps:spPr>
                            <a:xfrm>
                              <a:off x="285750" y="95250"/>
                              <a:ext cx="1333570" cy="210042"/>
                            </a:xfrm>
                            <a:prstGeom prst="rect">
                              <a:avLst/>
                            </a:prstGeom>
                            <a:ln>
                              <a:noFill/>
                            </a:ln>
                          </wps:spPr>
                          <wps:txbx>
                            <w:txbxContent>
                              <w:p w:rsidR="009753FC" w:rsidRDefault="009753FC" w:rsidP="00680B47">
                                <w:pPr>
                                  <w:spacing w:after="0" w:line="276" w:lineRule="auto"/>
                                  <w:rPr>
                                    <w:rFonts w:ascii="Times New Roman" w:hAnsi="Times New Roman" w:cs="Times New Roman"/>
                                    <w:color w:val="000000"/>
                                    <w:sz w:val="24"/>
                                    <w:szCs w:val="24"/>
                                  </w:rPr>
                                </w:pPr>
                                <w:r w:rsidRPr="009D63BA">
                                  <w:rPr>
                                    <w:rFonts w:ascii="Times New Roman" w:hAnsi="Times New Roman" w:cs="Times New Roman"/>
                                    <w:color w:val="000000"/>
                                    <w:sz w:val="24"/>
                                    <w:szCs w:val="24"/>
                                  </w:rPr>
                                  <w:t>Couche physique</w:t>
                                </w:r>
                              </w:p>
                              <w:p w:rsidR="009753FC" w:rsidRPr="009D63BA" w:rsidRDefault="009753FC" w:rsidP="00680B47">
                                <w:pPr>
                                  <w:spacing w:after="0" w:line="276" w:lineRule="auto"/>
                                  <w:rPr>
                                    <w:rFonts w:ascii="Times New Roman" w:hAnsi="Times New Roman" w:cs="Times New Roman"/>
                                    <w:sz w:val="24"/>
                                    <w:szCs w:val="24"/>
                                  </w:rPr>
                                </w:pPr>
                              </w:p>
                            </w:txbxContent>
                          </wps:txbx>
                          <wps:bodyPr horzOverflow="overflow" lIns="0" tIns="0" rIns="0" bIns="0" rtlCol="0">
                            <a:noAutofit/>
                          </wps:bodyPr>
                        </wps:wsp>
                      </wpg:grpSp>
                      <wpg:grpSp>
                        <wpg:cNvPr id="25120" name="Group 25120"/>
                        <wpg:cNvGrpSpPr/>
                        <wpg:grpSpPr>
                          <a:xfrm>
                            <a:off x="1781175" y="485775"/>
                            <a:ext cx="407864" cy="2202378"/>
                            <a:chOff x="0" y="0"/>
                            <a:chExt cx="407864" cy="2202378"/>
                          </a:xfrm>
                        </wpg:grpSpPr>
                        <wps:wsp>
                          <wps:cNvPr id="1113" name="Shape 1113"/>
                          <wps:cNvSpPr/>
                          <wps:spPr>
                            <a:xfrm>
                              <a:off x="0" y="0"/>
                              <a:ext cx="407864" cy="2202378"/>
                            </a:xfrm>
                            <a:custGeom>
                              <a:avLst/>
                              <a:gdLst/>
                              <a:ahLst/>
                              <a:cxnLst/>
                              <a:rect l="0" t="0" r="0" b="0"/>
                              <a:pathLst>
                                <a:path w="302362" h="2085848">
                                  <a:moveTo>
                                    <a:pt x="302362" y="0"/>
                                  </a:moveTo>
                                  <a:lnTo>
                                    <a:pt x="302362" y="1868564"/>
                                  </a:lnTo>
                                  <a:lnTo>
                                    <a:pt x="0" y="2085848"/>
                                  </a:lnTo>
                                  <a:lnTo>
                                    <a:pt x="0" y="217297"/>
                                  </a:lnTo>
                                  <a:lnTo>
                                    <a:pt x="302362" y="0"/>
                                  </a:lnTo>
                                  <a:close/>
                                </a:path>
                              </a:pathLst>
                            </a:custGeom>
                            <a:ln/>
                          </wps:spPr>
                          <wps:style>
                            <a:lnRef idx="1">
                              <a:schemeClr val="dk1"/>
                            </a:lnRef>
                            <a:fillRef idx="2">
                              <a:schemeClr val="dk1"/>
                            </a:fillRef>
                            <a:effectRef idx="1">
                              <a:schemeClr val="dk1"/>
                            </a:effectRef>
                            <a:fontRef idx="minor">
                              <a:schemeClr val="dk1"/>
                            </a:fontRef>
                          </wps:style>
                          <wps:bodyPr/>
                        </wps:wsp>
                        <wps:wsp>
                          <wps:cNvPr id="1114" name="Rectangle 1114"/>
                          <wps:cNvSpPr/>
                          <wps:spPr>
                            <a:xfrm rot="5399999">
                              <a:off x="-681038" y="1033463"/>
                              <a:ext cx="1700723" cy="322325"/>
                            </a:xfrm>
                            <a:prstGeom prst="rect">
                              <a:avLst/>
                            </a:prstGeom>
                            <a:ln>
                              <a:noFill/>
                            </a:ln>
                          </wps:spPr>
                          <wps:txbx>
                            <w:txbxContent>
                              <w:p w:rsidR="009753FC" w:rsidRPr="003F3F7B" w:rsidRDefault="009753FC" w:rsidP="00680B47">
                                <w:pPr>
                                  <w:spacing w:after="0" w:line="276" w:lineRule="auto"/>
                                  <w:rPr>
                                    <w:rFonts w:ascii="Times New Roman" w:hAnsi="Times New Roman" w:cs="Times New Roman"/>
                                    <w:sz w:val="24"/>
                                    <w:szCs w:val="24"/>
                                  </w:rPr>
                                </w:pPr>
                                <w:r w:rsidRPr="003F3F7B">
                                  <w:rPr>
                                    <w:rFonts w:ascii="Times New Roman" w:hAnsi="Times New Roman" w:cs="Times New Roman"/>
                                    <w:color w:val="000000"/>
                                    <w:sz w:val="24"/>
                                    <w:szCs w:val="24"/>
                                  </w:rPr>
                                  <w:t>Plan de gestion d’énergie</w:t>
                                </w:r>
                              </w:p>
                            </w:txbxContent>
                          </wps:txbx>
                          <wps:bodyPr horzOverflow="overflow" lIns="0" tIns="0" rIns="0" bIns="0" rtlCol="0">
                            <a:noAutofit/>
                          </wps:bodyPr>
                        </wps:wsp>
                      </wpg:grpSp>
                      <wpg:grpSp>
                        <wpg:cNvPr id="25121" name="Group 25121"/>
                        <wpg:cNvGrpSpPr/>
                        <wpg:grpSpPr>
                          <a:xfrm>
                            <a:off x="2189039" y="238125"/>
                            <a:ext cx="428985" cy="2248525"/>
                            <a:chOff x="-11236" y="0"/>
                            <a:chExt cx="428985" cy="2248525"/>
                          </a:xfrm>
                        </wpg:grpSpPr>
                        <wps:wsp>
                          <wps:cNvPr id="1115" name="Shape 1115"/>
                          <wps:cNvSpPr/>
                          <wps:spPr>
                            <a:xfrm>
                              <a:off x="-11236" y="0"/>
                              <a:ext cx="428985" cy="2222600"/>
                            </a:xfrm>
                            <a:custGeom>
                              <a:avLst/>
                              <a:gdLst/>
                              <a:ahLst/>
                              <a:cxnLst/>
                              <a:rect l="0" t="0" r="0" b="0"/>
                              <a:pathLst>
                                <a:path w="302362" h="2085848">
                                  <a:moveTo>
                                    <a:pt x="302362" y="0"/>
                                  </a:moveTo>
                                  <a:lnTo>
                                    <a:pt x="302362" y="1868551"/>
                                  </a:lnTo>
                                  <a:lnTo>
                                    <a:pt x="0" y="2085848"/>
                                  </a:lnTo>
                                  <a:lnTo>
                                    <a:pt x="0" y="217284"/>
                                  </a:lnTo>
                                  <a:lnTo>
                                    <a:pt x="302362" y="0"/>
                                  </a:lnTo>
                                  <a:close/>
                                </a:path>
                              </a:pathLst>
                            </a:custGeom>
                            <a:ln/>
                          </wps:spPr>
                          <wps:style>
                            <a:lnRef idx="1">
                              <a:schemeClr val="accent6"/>
                            </a:lnRef>
                            <a:fillRef idx="2">
                              <a:schemeClr val="accent6"/>
                            </a:fillRef>
                            <a:effectRef idx="1">
                              <a:schemeClr val="accent6"/>
                            </a:effectRef>
                            <a:fontRef idx="minor">
                              <a:schemeClr val="dk1"/>
                            </a:fontRef>
                          </wps:style>
                          <wps:bodyPr/>
                        </wps:wsp>
                        <wps:wsp>
                          <wps:cNvPr id="1116" name="Rectangle 1116"/>
                          <wps:cNvSpPr/>
                          <wps:spPr>
                            <a:xfrm rot="5399999">
                              <a:off x="-834726" y="1095375"/>
                              <a:ext cx="1987876" cy="318424"/>
                            </a:xfrm>
                            <a:prstGeom prst="rect">
                              <a:avLst/>
                            </a:prstGeom>
                            <a:ln>
                              <a:noFill/>
                            </a:ln>
                          </wps:spPr>
                          <wps:txbx>
                            <w:txbxContent>
                              <w:p w:rsidR="009753FC" w:rsidRPr="003F3F7B" w:rsidRDefault="009753FC" w:rsidP="00680B47">
                                <w:pPr>
                                  <w:spacing w:after="0" w:line="276" w:lineRule="auto"/>
                                  <w:rPr>
                                    <w:rFonts w:ascii="Times New Roman" w:hAnsi="Times New Roman" w:cs="Times New Roman"/>
                                    <w:sz w:val="24"/>
                                    <w:szCs w:val="24"/>
                                  </w:rPr>
                                </w:pPr>
                                <w:r w:rsidRPr="003F3F7B">
                                  <w:rPr>
                                    <w:rFonts w:ascii="Times New Roman" w:hAnsi="Times New Roman" w:cs="Times New Roman"/>
                                    <w:color w:val="000000"/>
                                    <w:sz w:val="24"/>
                                    <w:szCs w:val="24"/>
                                  </w:rPr>
                                  <w:t>Plan de gestion de la mobilité</w:t>
                                </w:r>
                              </w:p>
                            </w:txbxContent>
                          </wps:txbx>
                          <wps:bodyPr horzOverflow="overflow" lIns="0" tIns="0" rIns="0" bIns="0" rtlCol="0">
                            <a:noAutofit/>
                          </wps:bodyPr>
                        </wps:wsp>
                      </wpg:grpSp>
                      <wpg:grpSp>
                        <wpg:cNvPr id="25122" name="Group 25122"/>
                        <wpg:cNvGrpSpPr/>
                        <wpg:grpSpPr>
                          <a:xfrm>
                            <a:off x="2609850" y="0"/>
                            <a:ext cx="453731" cy="2223998"/>
                            <a:chOff x="0" y="0"/>
                            <a:chExt cx="453731" cy="2223998"/>
                          </a:xfrm>
                        </wpg:grpSpPr>
                        <wps:wsp>
                          <wps:cNvPr id="1117" name="Shape 1117"/>
                          <wps:cNvSpPr/>
                          <wps:spPr>
                            <a:xfrm>
                              <a:off x="0" y="0"/>
                              <a:ext cx="453731" cy="2223998"/>
                            </a:xfrm>
                            <a:custGeom>
                              <a:avLst/>
                              <a:gdLst/>
                              <a:ahLst/>
                              <a:cxnLst/>
                              <a:rect l="0" t="0" r="0" b="0"/>
                              <a:pathLst>
                                <a:path w="302349" h="2085836">
                                  <a:moveTo>
                                    <a:pt x="302349" y="0"/>
                                  </a:moveTo>
                                  <a:lnTo>
                                    <a:pt x="302349" y="1868551"/>
                                  </a:lnTo>
                                  <a:lnTo>
                                    <a:pt x="0" y="2085836"/>
                                  </a:lnTo>
                                  <a:lnTo>
                                    <a:pt x="0" y="217284"/>
                                  </a:lnTo>
                                  <a:lnTo>
                                    <a:pt x="302349" y="0"/>
                                  </a:lnTo>
                                  <a:close/>
                                </a:path>
                              </a:pathLst>
                            </a:custGeom>
                            <a:ln/>
                          </wps:spPr>
                          <wps:style>
                            <a:lnRef idx="1">
                              <a:schemeClr val="accent3"/>
                            </a:lnRef>
                            <a:fillRef idx="2">
                              <a:schemeClr val="accent3"/>
                            </a:fillRef>
                            <a:effectRef idx="1">
                              <a:schemeClr val="accent3"/>
                            </a:effectRef>
                            <a:fontRef idx="minor">
                              <a:schemeClr val="dk1"/>
                            </a:fontRef>
                          </wps:style>
                          <wps:bodyPr/>
                        </wps:wsp>
                        <wps:wsp>
                          <wps:cNvPr id="1118" name="Rectangle 1118"/>
                          <wps:cNvSpPr/>
                          <wps:spPr>
                            <a:xfrm rot="5399999">
                              <a:off x="-609600" y="1143000"/>
                              <a:ext cx="1578729" cy="282981"/>
                            </a:xfrm>
                            <a:prstGeom prst="rect">
                              <a:avLst/>
                            </a:prstGeom>
                            <a:ln>
                              <a:noFill/>
                            </a:ln>
                          </wps:spPr>
                          <wps:txbx>
                            <w:txbxContent>
                              <w:p w:rsidR="009753FC" w:rsidRPr="003F3F7B" w:rsidRDefault="009753FC" w:rsidP="00680B47">
                                <w:pPr>
                                  <w:spacing w:after="0" w:line="276" w:lineRule="auto"/>
                                  <w:rPr>
                                    <w:rFonts w:ascii="Times New Roman" w:hAnsi="Times New Roman" w:cs="Times New Roman"/>
                                    <w:sz w:val="24"/>
                                    <w:szCs w:val="24"/>
                                  </w:rPr>
                                </w:pPr>
                                <w:r w:rsidRPr="003F3F7B">
                                  <w:rPr>
                                    <w:rFonts w:ascii="Times New Roman" w:hAnsi="Times New Roman" w:cs="Times New Roman"/>
                                    <w:color w:val="000000"/>
                                    <w:sz w:val="24"/>
                                    <w:szCs w:val="24"/>
                                  </w:rPr>
                                  <w:t>Plan de gestion de tache</w:t>
                                </w:r>
                              </w:p>
                            </w:txbxContent>
                          </wps:txbx>
                          <wps:bodyPr horzOverflow="overflow" lIns="0" tIns="0" rIns="0" bIns="0" rtlCol="0">
                            <a:noAutofit/>
                          </wps:bodyPr>
                        </wps:wsp>
                      </wpg:grpSp>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55F7B3F4" id="Group 25123" o:spid="_x0000_s1116" style="position:absolute;left:0;text-align:left;margin-left:49.4pt;margin-top:2.55pt;width:327.75pt;height:255.75pt;z-index:251677696;mso-position-horizontal-relative:text;mso-position-vertical-relative:line;mso-width-relative:margin;mso-height-relative:margin" coordsize="30682,268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">
                <v:shape id="Shape 1101" o:spid="_x0000_s1117" style="position:absolute;top:4667;width:23451;height:2599;visibility:visible;mso-wrap-style:square;v-text-anchor:top" coordsize="1379284,2083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D2WcMA&#10;AADdAAAADwAAAGRycy9kb3ducmV2LnhtbERP3WrCMBS+F/YO4Qy8kZnWizqqUTZBEAXZOh/g0Byb&#10;suakJJmtb78MhN2dj+/3rLej7cSNfGgdK8jnGQji2umWGwWXr/3LK4gQkTV2jknBnQJsN0+TNZba&#10;DfxJtyo2IoVwKFGBibEvpQy1IYth7nrixF2dtxgT9I3UHocUbju5yLJCWmw5NRjsaWeo/q5+rILT&#10;4lwMy2os9h+74f00M8Xs4o9KTZ/HtxWISGP8Fz/cB53m51kOf9+kE+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D2WcMAAADdAAAADwAAAAAAAAAAAAAAAACYAgAAZHJzL2Rv&#10;d25yZXYueG1sUEsFBgAAAAAEAAQA9QAAAIgDAAAAAA==&#10;" path="m302450,l1379284,,1076833,208369,,208369,302450,xe" fillcolor="#555 [2160]" strokecolor="black [3200]" strokeweight=".5pt">
                  <v:fill color2="#313131 [2608]" rotate="t" colors="0 #9b9b9b;.5 #8e8e8e;1 #797979" focus="100%" type="gradient">
                    <o:fill v:ext="view" type="gradientUnscaled"/>
                  </v:fill>
                  <v:stroke joinstyle="miter"/>
                  <v:path arrowok="t" textboxrect="0,0,1379284,208369"/>
                </v:shape>
                <v:shape id="Shape 1102" o:spid="_x0000_s1118" style="position:absolute;left:5048;top:2381;width:22932;height:2292;visibility:visible;mso-wrap-style:square;v-text-anchor:top" coordsize="1376109,2155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b7xsMA&#10;AADdAAAADwAAAGRycy9kb3ducmV2LnhtbERPTU8CMRC9m/gfmiHxJi0clKwUAiYaD1xED3Ib23F3&#10;3e10046w/HtqYuJtXt7nLNdj6NWRUm4jW5hNDShiF33LtYX3t6fbBagsyB77yGThTBnWq+urJVY+&#10;nviVjnupVQnhXKGFRmSotM6uoYB5Ggfiwn3FFFAKTLX2CU8lPPR6bsydDthyaWhwoMeGXLf/CRYW&#10;m8N317UuPB8+0lbOn07M/c7am8m4eQAlNMq/+M/94sv8mZnD7zflBL2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vb7xsMAAADdAAAADwAAAAAAAAAAAAAAAACYAgAAZHJzL2Rv&#10;d25yZXYueG1sUEsFBgAAAAAEAAQA9QAAAIgDAAAAAA==&#10;" path="m339814,l1376109,,1076820,215570,,215570,339814,xe" fillcolor="#9ecb81 [2169]" strokecolor="#70ad47 [3209]" strokeweight=".5pt">
                  <v:fill color2="#8ac066 [2617]" rotate="t" colors="0 #b5d5a7;.5 #aace99;1 #9cca86" focus="100%" type="gradient">
                    <o:fill v:ext="view" type="gradientUnscaled"/>
                  </v:fill>
                  <v:stroke joinstyle="miter"/>
                  <v:path arrowok="t" textboxrect="0,0,1376109,215570"/>
                </v:shape>
                <v:shape id="Shape 1103" o:spid="_x0000_s1119" style="position:absolute;left:10668;width:20014;height:2291;visibility:visible;mso-wrap-style:square;v-text-anchor:top" coordsize="1339583,215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V08YA&#10;AADdAAAADwAAAGRycy9kb3ducmV2LnhtbERPTWvCQBC9C/0PyxR6KXWTFlqNriKCIOZga6vgbciO&#10;2Wh2NmRXTf+9Wyh4m8f7nPG0s7W4UOsrxwrSfgKCuHC64lLBz/fiZQDCB2SNtWNS8EseppOH3hgz&#10;7a78RZdNKEUMYZ+hAhNCk0npC0MWfd81xJE7uNZiiLAtpW7xGsNtLV+T5F1arDg2GGxobqg4bc5W&#10;wSrfmW263B4/8+f9MB9+DBbrtFDq6bGbjUAE6sJd/O9e6jg/Td7g75t4gp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3V08YAAADdAAAADwAAAAAAAAAAAAAAAACYAgAAZHJz&#10;L2Rvd25yZXYueG1sUEsFBgAAAAAEAAQA9QAAAIsDAAAAAA==&#10;" path="m363817,r975766,l1037958,215354,,215354,363817,xe" fillcolor="#c3c3c3 [2166]" strokecolor="#a5a5a5 [3206]" strokeweight=".5pt">
                  <v:fill color2="#b6b6b6 [2614]" rotate="t" colors="0 #d2d2d2;.5 #c8c8c8;1 silver" focus="100%" type="gradient">
                    <o:fill v:ext="view" type="gradientUnscaled"/>
                  </v:fill>
                  <v:stroke joinstyle="miter"/>
                  <v:path arrowok="t" textboxrect="0,0,1339583,215354"/>
                </v:shape>
                <v:group id="Group 31" o:spid="_x0000_s1120" style="position:absolute;top:7334;width:19766;height:4382" coordsize="19766,43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shape id="Shape 25147" o:spid="_x0000_s1121" style="position:absolute;width:17945;height:4381;visibility:visible;mso-wrap-style:square;v-text-anchor:top" coordsize="1076833,4570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ulOsgA&#10;AADeAAAADwAAAGRycy9kb3ducmV2LnhtbESPQWsCMRSE74L/ITzBm2ZdtJatUYogWkpLtUJ7fGxe&#10;N0s3L2uS6ra/vikUPA4z8w2zWHW2EWfyoXasYDLOQBCXTtdcKTi+bka3IEJE1tg4JgXfFGC17PcW&#10;WGh34T2dD7ESCcKhQAUmxraQMpSGLIaxa4mT9+G8xZikr6T2eElw28g8y26kxZrTgsGW1obKz8OX&#10;VdDsH/z76fRzfDQzfN7mL/Gtq5+UGg66+zsQkbp4Df+3d1pBPptM5/B3J10Bufw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jm6U6yAAAAN4AAAAPAAAAAAAAAAAAAAAAAJgCAABk&#10;cnMvZG93bnJldi54bWxQSwUGAAAAAAQABAD1AAAAjQMAAAAA&#10;" path="m,l1076833,r,457047l,457047,,e" fillcolor="#fbe4d5 [661]" strokecolor="black [3200]" strokeweight=".5pt">
                    <v:stroke joinstyle="miter"/>
                    <v:path arrowok="t" textboxrect="0,0,1076833,457047"/>
                  </v:shape>
                  <v:rect id="Rectangle 1104" o:spid="_x0000_s1122" style="position:absolute;left:2762;top:1333;width:17004;height:23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GjF8IA&#10;AADdAAAADwAAAGRycy9kb3ducmV2LnhtbERPS4vCMBC+C/6HMII3TRUR7RpFfKBHVwV3b0Mz2xab&#10;SWmirf56syB4m4/vObNFYwpxp8rllhUM+hEI4sTqnFMF59O2NwHhPLLGwjIpeJCDxbzdmmGsbc3f&#10;dD/6VIQQdjEqyLwvYyldkpFB17clceD+bGXQB1ilUldYh3BTyGEUjaXBnENDhiWtMkqux5tRsJuU&#10;y5+9fdZpsfndXQ6X6fo09Up1O83yC4Snxn/Eb/deh/mDaAT/34QT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caMXwgAAAN0AAAAPAAAAAAAAAAAAAAAAAJgCAABkcnMvZG93&#10;bnJldi54bWxQSwUGAAAAAAQABAD1AAAAhwMAAAAA&#10;" filled="f" stroked="f">
                    <v:textbox inset="0,0,0,0">
                      <w:txbxContent>
                        <w:p w:rsidR="009753FC" w:rsidRPr="009D63BA" w:rsidRDefault="009753FC" w:rsidP="00680B47">
                          <w:pPr>
                            <w:spacing w:after="0" w:line="276" w:lineRule="auto"/>
                            <w:rPr>
                              <w:rFonts w:ascii="Times New Roman" w:hAnsi="Times New Roman" w:cs="Times New Roman"/>
                              <w:sz w:val="24"/>
                              <w:szCs w:val="24"/>
                            </w:rPr>
                          </w:pPr>
                          <w:r w:rsidRPr="009D63BA">
                            <w:rPr>
                              <w:rFonts w:ascii="Times New Roman" w:hAnsi="Times New Roman" w:cs="Times New Roman"/>
                              <w:color w:val="000000"/>
                              <w:sz w:val="24"/>
                              <w:szCs w:val="24"/>
                            </w:rPr>
                            <w:t xml:space="preserve">Couche Application </w:t>
                          </w:r>
                        </w:p>
                      </w:txbxContent>
                    </v:textbox>
                  </v:rect>
                </v:group>
                <v:group id="Group 30" o:spid="_x0000_s1123" style="position:absolute;top:11715;width:18194;height:3802" coordsize="18194,38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Shape 25148" o:spid="_x0000_s1124" style="position:absolute;width:17945;height:3801;visibility:visible;mso-wrap-style:square;v-text-anchor:top" coordsize="1076833,357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xaCcIA&#10;AADeAAAADwAAAGRycy9kb3ducmV2LnhtbERPz2vCMBS+D/wfwhO8jJlWnI5qFBFFhyd1sOujebbF&#10;5qUk0Vb/enMY7Pjx/Z4vO1OLOzlfWVaQDhMQxLnVFRcKfs7bjy8QPiBrrC2Tggd5WC56b3PMtG35&#10;SPdTKEQMYZ+hgjKEJpPS5yUZ9EPbEEfuYp3BEKErpHbYxnBTy1GSTKTBimNDiQ2tS8qvp5tRsHl2&#10;5Ku0/f2WV2fNez4t3O6g1KDfrWYgAnXhX/zn3msFo890HPfGO/EKyM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nFoJwgAAAN4AAAAPAAAAAAAAAAAAAAAAAJgCAABkcnMvZG93&#10;bnJldi54bWxQSwUGAAAAAAQABAD1AAAAhwMAAAAA&#10;" path="m,l1076833,r,357492l,357492,,e" fillcolor="#feecdf" strokeweight=".49pt">
                    <v:path arrowok="t" textboxrect="0,0,1076833,357492"/>
                  </v:shape>
                  <v:rect id="Rectangle 1106" o:spid="_x0000_s1125" style="position:absolute;left:3048;top:857;width:15146;height:20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8IA&#10;AADdAAAADwAAAGRycy9kb3ducmV2LnhtbERPy6rCMBDdC/5DGMGdproQrUYRH+jSF6i7oZnblttM&#10;ShNt9evNhQvu5nCeM1s0phBPqlxuWcGgH4EgTqzOOVVwOW97YxDOI2ssLJOCFzlYzNutGcba1nyk&#10;58mnIoSwi1FB5n0ZS+mSjAy6vi2JA/djK4M+wCqVusI6hJtCDqNoJA3mHBoyLGmVUfJ7ehgFu3G5&#10;vO3tu06LzX13PVwn6/PEK9XtNMspCE+N/4r/3Xsd5g+iEfx9E06Q8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5j7wgAAAN0AAAAPAAAAAAAAAAAAAAAAAJgCAABkcnMvZG93&#10;bnJldi54bWxQSwUGAAAAAAQABAD1AAAAhwMAAAAA&#10;" filled="f" stroked="f">
                    <v:textbox inset="0,0,0,0">
                      <w:txbxContent>
                        <w:p w:rsidR="009753FC" w:rsidRPr="009D63BA" w:rsidRDefault="009753FC" w:rsidP="00680B47">
                          <w:pPr>
                            <w:spacing w:after="0" w:line="276" w:lineRule="auto"/>
                            <w:rPr>
                              <w:rFonts w:ascii="Times New Roman" w:hAnsi="Times New Roman" w:cs="Times New Roman"/>
                              <w:sz w:val="24"/>
                              <w:szCs w:val="24"/>
                            </w:rPr>
                          </w:pPr>
                          <w:r w:rsidRPr="009D63BA">
                            <w:rPr>
                              <w:rFonts w:ascii="Times New Roman" w:hAnsi="Times New Roman" w:cs="Times New Roman"/>
                              <w:color w:val="000000"/>
                              <w:sz w:val="24"/>
                              <w:szCs w:val="24"/>
                            </w:rPr>
                            <w:t>Couche Transport</w:t>
                          </w:r>
                        </w:p>
                      </w:txbxContent>
                    </v:textbox>
                  </v:rect>
                </v:group>
                <v:group id="Group 29" o:spid="_x0000_s1126" style="position:absolute;top:15525;width:17945;height:3802" coordsize="17945,38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Shape 25149" o:spid="_x0000_s1127" style="position:absolute;width:17945;height:3801;visibility:visible;mso-wrap-style:square;v-text-anchor:top" coordsize="1076833,357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TFnscA&#10;AADeAAAADwAAAGRycy9kb3ducmV2LnhtbESPQWvCQBSE7wX/w/IKvRTdKK1odBURCwFLi4ng9ZF9&#10;bkKzb0N2G9N/3xUKPQ4z8w2z3g62ET11vnasYDpJQBCXTtdsFJyLt/EChA/IGhvHpOCHPGw3o4c1&#10;ptrd+ER9HoyIEPYpKqhCaFMpfVmRRT9xLXH0rq6zGKLsjNQd3iLcNnKWJHNpsea4UGFL+4rKr/zb&#10;KjCXY/apn82hL5LywxbN+yVDr9TT47BbgQg0hP/wXzvTCmav05cl3O/EKyA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h0xZ7HAAAA3gAAAA8AAAAAAAAAAAAAAAAAmAIAAGRy&#10;cy9kb3ducmV2LnhtbFBLBQYAAAAABAAEAPUAAACMAwAAAAA=&#10;" path="m,l1076833,r,357480l,357480,,e" fillcolor="#feecdf" strokeweight=".49pt">
                    <v:path arrowok="t" textboxrect="0,0,1076833,357480"/>
                  </v:shape>
                  <v:rect id="Rectangle 1108" o:spid="_x0000_s1128" style="position:absolute;left:3524;top:666;width:14101;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ypEsUA&#10;AADdAAAADwAAAGRycy9kb3ducmV2LnhtbESPT4vCQAzF7wt+hyGCt3XqHkSro8j+QY+uCuotdGJb&#10;tpMpndFWP/3mIHhLeC/v/TJfdq5SN2pC6dnAaJiAIs68LTk3cNj/vE9AhYhssfJMBu4UYLnovc0x&#10;tb7lX7rtYq4khEOKBooY61TrkBXkMAx9TSzaxTcOo6xNrm2DrYS7Sn8kyVg7LFkaCqzps6Dsb3d1&#10;BtaTenXa+EebV9/n9XF7nH7tp9GYQb9bzUBF6uLL/LzeWMEfJYIr38gIe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PKkSxQAAAN0AAAAPAAAAAAAAAAAAAAAAAJgCAABkcnMv&#10;ZG93bnJldi54bWxQSwUGAAAAAAQABAD1AAAAigMAAAAA&#10;" filled="f" stroked="f">
                    <v:textbox inset="0,0,0,0">
                      <w:txbxContent>
                        <w:p w:rsidR="009753FC" w:rsidRPr="009D63BA" w:rsidRDefault="009753FC" w:rsidP="00680B47">
                          <w:pPr>
                            <w:spacing w:after="0" w:line="276" w:lineRule="auto"/>
                            <w:rPr>
                              <w:rFonts w:ascii="Times New Roman" w:hAnsi="Times New Roman" w:cs="Times New Roman"/>
                              <w:sz w:val="24"/>
                              <w:szCs w:val="24"/>
                            </w:rPr>
                          </w:pPr>
                          <w:r>
                            <w:rPr>
                              <w:rFonts w:ascii="Times New Roman" w:hAnsi="Times New Roman" w:cs="Times New Roman"/>
                              <w:color w:val="000000"/>
                              <w:sz w:val="24"/>
                              <w:szCs w:val="24"/>
                            </w:rPr>
                            <w:t>Couche réseau</w:t>
                          </w:r>
                        </w:p>
                      </w:txbxContent>
                    </v:textbox>
                  </v:rect>
                </v:group>
                <v:group id="Group 19" o:spid="_x0000_s1129" style="position:absolute;top:19335;width:17945;height:3802" coordsize="17945,38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Shape 25150" o:spid="_x0000_s1130" style="position:absolute;width:17945;height:3801;visibility:visible;mso-wrap-style:square;v-text-anchor:top" coordsize="1076833,357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f63sQA&#10;AADeAAAADwAAAGRycy9kb3ducmV2LnhtbESPzYrCMBSF98K8Q7gDsxFNFRSpRpFhhMKIohXcXppr&#10;WmxuShNr5+0nC8Hl4fzxrTa9rUVHra8cK5iMExDEhdMVGwWXfDdagPABWWPtmBT8kYfN+mOwwlS7&#10;J5+oOwcj4gj7FBWUITSplL4oyaIfu4Y4ejfXWgxRtkbqFp9x3NZymiRzabHi+FBiQ98lFffzwyow&#10;19/sqIfmp8uT4mDzen/N0Cv19dlvlyAC9eEdfrUzrWA6m8wiQMSJKC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X+t7EAAAA3gAAAA8AAAAAAAAAAAAAAAAAmAIAAGRycy9k&#10;b3ducmV2LnhtbFBLBQYAAAAABAAEAPUAAACJAwAAAAA=&#10;" path="m,l1076833,r,357480l,357480,,e" fillcolor="#feecdf" strokeweight=".49pt">
                    <v:path arrowok="t" textboxrect="0,0,1076833,357480"/>
                  </v:shape>
                  <v:rect id="Rectangle 1110" o:spid="_x0000_s1131" style="position:absolute;left:1238;top:476;width:16463;height:2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MzycYA&#10;AADdAAAADwAAAGRycy9kb3ducmV2LnhtbESPQW/CMAyF75P4D5GRuI20OyAoBIQGExwZIMFuVuO1&#10;1RqnagIt/Pr5MGk3W+/5vc+LVe9qdac2VJ4NpOMEFHHubcWFgfPp43UKKkRki7VnMvCgAKvl4GWB&#10;mfUdf9L9GAslIRwyNFDG2GRah7wkh2HsG2LRvn3rMMraFtq22Em4q/Vbkky0w4qlocSG3kvKf443&#10;Z2A3bdbXvX92Rb392l0Ol9nmNIvGjIb9eg4qUh//zX/Xeyv4aSr88o2Mo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pMzycYAAADdAAAADwAAAAAAAAAAAAAAAACYAgAAZHJz&#10;L2Rvd25yZXYueG1sUEsFBgAAAAAEAAQA9QAAAIsDAAAAAA==&#10;" filled="f" stroked="f">
                    <v:textbox inset="0,0,0,0">
                      <w:txbxContent>
                        <w:p w:rsidR="009753FC" w:rsidRPr="009D63BA" w:rsidRDefault="009753FC" w:rsidP="00680B47">
                          <w:pPr>
                            <w:spacing w:after="0" w:line="276" w:lineRule="auto"/>
                            <w:rPr>
                              <w:rFonts w:ascii="Times New Roman" w:hAnsi="Times New Roman" w:cs="Times New Roman"/>
                              <w:sz w:val="24"/>
                              <w:szCs w:val="24"/>
                            </w:rPr>
                          </w:pPr>
                          <w:r w:rsidRPr="009D63BA">
                            <w:rPr>
                              <w:rFonts w:ascii="Times New Roman" w:hAnsi="Times New Roman" w:cs="Times New Roman"/>
                              <w:color w:val="000000"/>
                              <w:sz w:val="24"/>
                              <w:szCs w:val="24"/>
                            </w:rPr>
                            <w:t>Couche liaison de</w:t>
                          </w:r>
                          <w:r>
                            <w:rPr>
                              <w:rFonts w:ascii="Times New Roman" w:hAnsi="Times New Roman" w:cs="Times New Roman"/>
                              <w:color w:val="000000"/>
                              <w:sz w:val="24"/>
                              <w:szCs w:val="24"/>
                            </w:rPr>
                            <w:t xml:space="preserve"> donnée </w:t>
                          </w:r>
                        </w:p>
                      </w:txbxContent>
                    </v:textbox>
                  </v:rect>
                </v:group>
                <v:group id="Group 16" o:spid="_x0000_s1132" style="position:absolute;top:23050;width:17945;height:3801" coordsize="17945,38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Shape 25151" o:spid="_x0000_s1133" style="position:absolute;width:17945;height:3801;visibility:visible;mso-wrap-style:square;v-text-anchor:top" coordsize="1076833,357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MIFccA&#10;AADeAAAADwAAAGRycy9kb3ducmV2LnhtbESP3WrCQBSE7wt9h+UUvCl1E8EiqZtQCkUFkZqGXh+y&#10;Jz80ezZkVxN9erdQ8HKYmW+YdTaZTpxpcK1lBfE8AkFcWt1yraD4/nxZgXAeWWNnmRRcyEGWPj6s&#10;MdF25COdc1+LAGGXoILG+z6R0pUNGXRz2xMHr7KDQR/kUEs94BjgppOLKHqVBlsOCw329NFQ+Zuf&#10;jILD1W+K/e6rqq4/q2c96j63006p2dP0/gbC0+Tv4f/2VitYLONlDH93whWQ6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cjCBXHAAAA3gAAAA8AAAAAAAAAAAAAAAAAmAIAAGRy&#10;cy9kb3ducmV2LnhtbFBLBQYAAAAABAAEAPUAAACMAwAAAAA=&#10;" path="m,l1076833,r,357467l,357467,,e" fillcolor="#feecdf" strokeweight=".49pt">
                    <v:path arrowok="t" textboxrect="0,0,1076833,357467"/>
                  </v:shape>
                  <v:rect id="Rectangle 1112" o:spid="_x0000_s1134" style="position:absolute;left:2857;top:952;width:13336;height: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0IJcQA&#10;AADdAAAADwAAAGRycy9kb3ducmV2LnhtbERPTWvCQBC9F/wPywi91U08lJi6imhLcrQqaG9DdkyC&#10;2dmQ3Sapv75bKHibx/uc5Xo0jeipc7VlBfEsAkFcWF1zqeB0/HhJQDiPrLGxTAp+yMF6NXlaYqrt&#10;wJ/UH3wpQgi7FBVU3replK6oyKCb2ZY4cFfbGfQBdqXUHQ4h3DRyHkWv0mDNoaHClrYVFbfDt1GQ&#10;Je3mktv7UDbvX9l5f17sjguv1PN03LyB8DT6h/jfneswP47n8PdNOEG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NCCXEAAAA3QAAAA8AAAAAAAAAAAAAAAAAmAIAAGRycy9k&#10;b3ducmV2LnhtbFBLBQYAAAAABAAEAPUAAACJAwAAAAA=&#10;" filled="f" stroked="f">
                    <v:textbox inset="0,0,0,0">
                      <w:txbxContent>
                        <w:p w:rsidR="009753FC" w:rsidRDefault="009753FC" w:rsidP="00680B47">
                          <w:pPr>
                            <w:spacing w:after="0" w:line="276" w:lineRule="auto"/>
                            <w:rPr>
                              <w:rFonts w:ascii="Times New Roman" w:hAnsi="Times New Roman" w:cs="Times New Roman"/>
                              <w:color w:val="000000"/>
                              <w:sz w:val="24"/>
                              <w:szCs w:val="24"/>
                            </w:rPr>
                          </w:pPr>
                          <w:r w:rsidRPr="009D63BA">
                            <w:rPr>
                              <w:rFonts w:ascii="Times New Roman" w:hAnsi="Times New Roman" w:cs="Times New Roman"/>
                              <w:color w:val="000000"/>
                              <w:sz w:val="24"/>
                              <w:szCs w:val="24"/>
                            </w:rPr>
                            <w:t>Couche physique</w:t>
                          </w:r>
                        </w:p>
                        <w:p w:rsidR="009753FC" w:rsidRPr="009D63BA" w:rsidRDefault="009753FC" w:rsidP="00680B47">
                          <w:pPr>
                            <w:spacing w:after="0" w:line="276" w:lineRule="auto"/>
                            <w:rPr>
                              <w:rFonts w:ascii="Times New Roman" w:hAnsi="Times New Roman" w:cs="Times New Roman"/>
                              <w:sz w:val="24"/>
                              <w:szCs w:val="24"/>
                            </w:rPr>
                          </w:pPr>
                        </w:p>
                      </w:txbxContent>
                    </v:textbox>
                  </v:rect>
                </v:group>
                <v:group id="Group 25120" o:spid="_x0000_s1135" style="position:absolute;left:17811;top:4857;width:4079;height:22024" coordsize="4078,220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00m4xgAAAN4A&#10;AAAPAAAAAAAAAAAAAAAAAKoCAABkcnMvZG93bnJldi54bWxQSwUGAAAAAAQABAD6AAAAnQMAAAAA&#10;">
                  <v:shape id="Shape 1113" o:spid="_x0000_s1136" style="position:absolute;width:4078;height:22023;visibility:visible;mso-wrap-style:square;v-text-anchor:top" coordsize="302362,2085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0wF8YA&#10;AADdAAAADwAAAGRycy9kb3ducmV2LnhtbERP20rDQBB9F/yHZQTf7CattiXttpSCVEUKvSA+Dtlp&#10;Es3Oht1tk/j1riD0bQ7nOvNlZ2pxIecrywrSQQKCOLe64kLB8fD8MAXhA7LG2jIp6MnDcnF7M8dM&#10;25Z3dNmHQsQQ9hkqKENoMil9XpJBP7ANceRO1hkMEbpCaodtDDe1HCbJWBqsODaU2NC6pPx7fzYK&#10;3kZb955/vk4+2v5x+rXd9Ounn16p+7tuNQMRqAtX8b/7Rcf5aTqCv2/iCXLx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q0wF8YAAADdAAAADwAAAAAAAAAAAAAAAACYAgAAZHJz&#10;L2Rvd25yZXYueG1sUEsFBgAAAAAEAAQA9QAAAIsDAAAAAA==&#10;" path="m302362,r,1868564l,2085848,,217297,302362,xe" fillcolor="#555 [2160]" strokecolor="black [3200]" strokeweight=".5pt">
                    <v:fill color2="#313131 [2608]" rotate="t" colors="0 #9b9b9b;.5 #8e8e8e;1 #797979" focus="100%" type="gradient">
                      <o:fill v:ext="view" type="gradientUnscaled"/>
                    </v:fill>
                    <v:stroke joinstyle="miter"/>
                    <v:path arrowok="t" textboxrect="0,0,302362,2085848"/>
                  </v:shape>
                  <v:rect id="Rectangle 1114" o:spid="_x0000_s1137" style="position:absolute;left:-6811;top:10334;width:17007;height:3223;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WuscEA&#10;AADdAAAADwAAAGRycy9kb3ducmV2LnhtbERP24rCMBB9F/Yfwizsm6ZdFpFqFFEKwj7U2wcMzdhU&#10;m0lpsrX790YQfJvDuc5iNdhG9NT52rGCdJKAIC6drrlScD7l4xkIH5A1No5JwT95WC0/RgvMtLvz&#10;gfpjqEQMYZ+hAhNCm0npS0MW/cS1xJG7uM5iiLCrpO7wHsNtI7+TZCot1hwbDLa0MVTejn9WQXEr&#10;zLav83N1/fWa9oXb5mGn1NfnsJ6DCDSEt/jl3uk4P01/4PlNPEE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Y1rrHBAAAA3QAAAA8AAAAAAAAAAAAAAAAAmAIAAGRycy9kb3du&#10;cmV2LnhtbFBLBQYAAAAABAAEAPUAAACGAwAAAAA=&#10;" filled="f" stroked="f">
                    <v:textbox inset="0,0,0,0">
                      <w:txbxContent>
                        <w:p w:rsidR="009753FC" w:rsidRPr="003F3F7B" w:rsidRDefault="009753FC" w:rsidP="00680B47">
                          <w:pPr>
                            <w:spacing w:after="0" w:line="276" w:lineRule="auto"/>
                            <w:rPr>
                              <w:rFonts w:ascii="Times New Roman" w:hAnsi="Times New Roman" w:cs="Times New Roman"/>
                              <w:sz w:val="24"/>
                              <w:szCs w:val="24"/>
                            </w:rPr>
                          </w:pPr>
                          <w:r w:rsidRPr="003F3F7B">
                            <w:rPr>
                              <w:rFonts w:ascii="Times New Roman" w:hAnsi="Times New Roman" w:cs="Times New Roman"/>
                              <w:color w:val="000000"/>
                              <w:sz w:val="24"/>
                              <w:szCs w:val="24"/>
                            </w:rPr>
                            <w:t>Plan de gestion d’énergie</w:t>
                          </w:r>
                        </w:p>
                      </w:txbxContent>
                    </v:textbox>
                  </v:rect>
                </v:group>
                <v:group id="Group 25121" o:spid="_x0000_s1138" style="position:absolute;left:21890;top:2381;width:4290;height:22485" coordorigin="-112" coordsize="4289,224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Ln+wjxgAAAN4A&#10;AAAPAAAAAAAAAAAAAAAAAKoCAABkcnMvZG93bnJldi54bWxQSwUGAAAAAAQABAD6AAAAnQMAAAAA&#10;">
                  <v:shape id="Shape 1115" o:spid="_x0000_s1139" style="position:absolute;left:-112;width:4289;height:22226;visibility:visible;mso-wrap-style:square;v-text-anchor:top" coordsize="302362,2085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J6HcQA&#10;AADdAAAADwAAAGRycy9kb3ducmV2LnhtbERPS2vCQBC+F/wPywi91U2EiqSuQRRpe6hUWxFvQ3by&#10;INnZNLuN8d+7QqG3+fies0gH04ieOldZVhBPIhDEmdUVFwq+v7ZPcxDOI2tsLJOCKzlIl6OHBSba&#10;XnhP/cEXIoSwS1BB6X2bSOmykgy6iW2JA5fbzqAPsCuk7vASwk0jp1E0kwYrDg0ltrQuKasPv0bB&#10;x26ev+Px0/Axmr3+bOSp1ueTUo/jYfUCwtPg/8V/7jcd5sfxM9y/CS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ieh3EAAAA3QAAAA8AAAAAAAAAAAAAAAAAmAIAAGRycy9k&#10;b3ducmV2LnhtbFBLBQYAAAAABAAEAPUAAACJAwAAAAA=&#10;" path="m302362,r,1868551l,2085848,,217284,302362,xe" fillcolor="#9ecb81 [2169]" strokecolor="#70ad47 [3209]" strokeweight=".5pt">
                    <v:fill color2="#8ac066 [2617]" rotate="t" colors="0 #b5d5a7;.5 #aace99;1 #9cca86" focus="100%" type="gradient">
                      <o:fill v:ext="view" type="gradientUnscaled"/>
                    </v:fill>
                    <v:stroke joinstyle="miter"/>
                    <v:path arrowok="t" textboxrect="0,0,302362,2085848"/>
                  </v:shape>
                  <v:rect id="Rectangle 1116" o:spid="_x0000_s1140" style="position:absolute;left:-8348;top:10954;width:19879;height:318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uVXcEA&#10;AADdAAAADwAAAGRycy9kb3ducmV2LnhtbERPzYrCMBC+C75DmIW9aVoPsnSNIisFwUNd7QMMzWxT&#10;bSalibX79kYQvM3H9zurzWhbMVDvG8cK0nkCgrhyuuFaQXnOZ18gfEDW2DomBf/kYbOeTlaYaXfn&#10;XxpOoRYxhH2GCkwIXSalrwxZ9HPXEUfuz/UWQ4R9LXWP9xhuW7lIkqW02HBsMNjRj6HqerpZBcW1&#10;MLuhycv6cvCajoXb5WGv1OfHuP0GEWgMb/HLvddxfpou4flNPEG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mrlV3BAAAA3QAAAA8AAAAAAAAAAAAAAAAAmAIAAGRycy9kb3du&#10;cmV2LnhtbFBLBQYAAAAABAAEAPUAAACGAwAAAAA=&#10;" filled="f" stroked="f">
                    <v:textbox inset="0,0,0,0">
                      <w:txbxContent>
                        <w:p w:rsidR="009753FC" w:rsidRPr="003F3F7B" w:rsidRDefault="009753FC" w:rsidP="00680B47">
                          <w:pPr>
                            <w:spacing w:after="0" w:line="276" w:lineRule="auto"/>
                            <w:rPr>
                              <w:rFonts w:ascii="Times New Roman" w:hAnsi="Times New Roman" w:cs="Times New Roman"/>
                              <w:sz w:val="24"/>
                              <w:szCs w:val="24"/>
                            </w:rPr>
                          </w:pPr>
                          <w:r w:rsidRPr="003F3F7B">
                            <w:rPr>
                              <w:rFonts w:ascii="Times New Roman" w:hAnsi="Times New Roman" w:cs="Times New Roman"/>
                              <w:color w:val="000000"/>
                              <w:sz w:val="24"/>
                              <w:szCs w:val="24"/>
                            </w:rPr>
                            <w:t>Plan de gestion de la mobilité</w:t>
                          </w:r>
                        </w:p>
                      </w:txbxContent>
                    </v:textbox>
                  </v:rect>
                </v:group>
                <v:group id="Group 25122" o:spid="_x0000_s1141" style="position:absolute;left:26098;width:4537;height:22239" coordsize="4537,222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7TXJUxgAAAN4A&#10;AAAPAAAAAAAAAAAAAAAAAKoCAABkcnMvZG93bnJldi54bWxQSwUGAAAAAAQABAD6AAAAnQMAAAAA&#10;">
                  <v:shape id="Shape 1117" o:spid="_x0000_s1142" style="position:absolute;width:4537;height:22239;visibility:visible;mso-wrap-style:square;v-text-anchor:top" coordsize="302349,2085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hWsMA&#10;AADdAAAADwAAAGRycy9kb3ducmV2LnhtbERPTUvDQBC9C/6HZQRvdhMrTYndliCV6jGpF29DdtyN&#10;ZmdDdpum/94VhN7m8T5ns5tdLyYaQ+dZQb7IQBC3XndsFHwcXx/WIEJE1th7JgUXCrDb3t5ssNT+&#10;zDVNTTQihXAoUYGNcSilDK0lh2HhB+LEffnRYUxwNFKPeE7hrpePWbaSDjtODRYHerHU/jQnpyB+&#10;v1fezGZpm2Laf1ZP9WG9rJW6v5urZxCR5ngV/7vfdJqf5wX8fZNO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3hWsMAAADdAAAADwAAAAAAAAAAAAAAAACYAgAAZHJzL2Rv&#10;d25yZXYueG1sUEsFBgAAAAAEAAQA9QAAAIgDAAAAAA==&#10;" path="m302349,r,1868551l,2085836,,217284,302349,xe" fillcolor="#c3c3c3 [2166]" strokecolor="#a5a5a5 [3206]" strokeweight=".5pt">
                    <v:fill color2="#b6b6b6 [2614]" rotate="t" colors="0 #d2d2d2;.5 #c8c8c8;1 silver" focus="100%" type="gradient">
                      <o:fill v:ext="view" type="gradientUnscaled"/>
                    </v:fill>
                    <v:stroke joinstyle="miter"/>
                    <v:path arrowok="t" textboxrect="0,0,302349,2085836"/>
                  </v:shape>
                  <v:rect id="Rectangle 1118" o:spid="_x0000_s1143" style="position:absolute;left:-6097;top:11430;width:15787;height:283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iktMQA&#10;AADdAAAADwAAAGRycy9kb3ducmV2LnhtbESPQWvDMAyF74P9B6PBbquTHkbJ6oayEij0kLXrDxCx&#10;FqeJ5RB7afbvp8NgN4n39N6nbbn4Qc00xS6wgXyVgSJugu24NXD9rF42oGJCtjgEJgM/FKHcPT5s&#10;sbDhzmeaL6lVEsKxQAMupbHQOjaOPMZVGIlF+wqTxyTr1Go74V3C/aDXWfaqPXYsDQ5HenfU9Jdv&#10;b6Dua3eYu+ra3k7R0kcdDlU6GvP8tOzfQCVa0r/57/poBT/PBVe+kRH0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4pLTEAAAA3QAAAA8AAAAAAAAAAAAAAAAAmAIAAGRycy9k&#10;b3ducmV2LnhtbFBLBQYAAAAABAAEAPUAAACJAwAAAAA=&#10;" filled="f" stroked="f">
                    <v:textbox inset="0,0,0,0">
                      <w:txbxContent>
                        <w:p w:rsidR="009753FC" w:rsidRPr="003F3F7B" w:rsidRDefault="009753FC" w:rsidP="00680B47">
                          <w:pPr>
                            <w:spacing w:after="0" w:line="276" w:lineRule="auto"/>
                            <w:rPr>
                              <w:rFonts w:ascii="Times New Roman" w:hAnsi="Times New Roman" w:cs="Times New Roman"/>
                              <w:sz w:val="24"/>
                              <w:szCs w:val="24"/>
                            </w:rPr>
                          </w:pPr>
                          <w:r w:rsidRPr="003F3F7B">
                            <w:rPr>
                              <w:rFonts w:ascii="Times New Roman" w:hAnsi="Times New Roman" w:cs="Times New Roman"/>
                              <w:color w:val="000000"/>
                              <w:sz w:val="24"/>
                              <w:szCs w:val="24"/>
                            </w:rPr>
                            <w:t>Plan de gestion de tache</w:t>
                          </w:r>
                        </w:p>
                      </w:txbxContent>
                    </v:textbox>
                  </v:rect>
                </v:group>
                <w10:wrap type="topAndBottom" anchory="line"/>
              </v:group>
            </w:pict>
          </mc:Fallback>
        </mc:AlternateContent>
      </w:r>
    </w:p>
    <w:bookmarkEnd w:id="78"/>
    <w:bookmarkEnd w:id="79"/>
    <w:p w:rsidR="00680B47" w:rsidRPr="00CF3ACE" w:rsidRDefault="00CF3ACE" w:rsidP="0013224E">
      <w:pPr>
        <w:spacing w:after="200" w:line="360" w:lineRule="auto"/>
        <w:jc w:val="center"/>
        <w:rPr>
          <w:rFonts w:ascii="Times New Roman" w:hAnsi="Times New Roman" w:cs="Times New Roman"/>
        </w:rPr>
      </w:pPr>
      <w:r>
        <w:rPr>
          <w:rFonts w:ascii="Times New Roman" w:hAnsi="Times New Roman" w:cs="Times New Roman"/>
          <w:b/>
          <w:bCs/>
        </w:rPr>
        <w:t>Figure 1</w:t>
      </w:r>
      <w:r w:rsidR="0021051E" w:rsidRPr="00CF3ACE">
        <w:rPr>
          <w:rFonts w:ascii="Times New Roman" w:hAnsi="Times New Roman" w:cs="Times New Roman"/>
          <w:b/>
          <w:bCs/>
        </w:rPr>
        <w:t>.6</w:t>
      </w:r>
      <w:r w:rsidR="0021051E" w:rsidRPr="00CF3ACE">
        <w:rPr>
          <w:rFonts w:ascii="Times New Roman" w:hAnsi="Times New Roman" w:cs="Times New Roman"/>
        </w:rPr>
        <w:t xml:space="preserve"> la pile protocolaire pour les RCSFs</w:t>
      </w:r>
    </w:p>
    <w:p w:rsidR="009A37E6" w:rsidRPr="00A567C7" w:rsidRDefault="00AC3CA8" w:rsidP="00A567C7">
      <w:pPr>
        <w:spacing w:after="200" w:line="336" w:lineRule="auto"/>
        <w:jc w:val="both"/>
        <w:rPr>
          <w:rFonts w:ascii="Times New Roman" w:hAnsi="Times New Roman" w:cs="Times New Roman"/>
          <w:sz w:val="24"/>
          <w:szCs w:val="24"/>
        </w:rPr>
      </w:pPr>
      <w:r>
        <w:rPr>
          <w:rFonts w:ascii="Times New Roman" w:hAnsi="Times New Roman" w:cs="Times New Roman"/>
          <w:sz w:val="24"/>
          <w:szCs w:val="24"/>
        </w:rPr>
        <w:t>La pile de protocolaire</w:t>
      </w:r>
      <w:r w:rsidR="009A37E6" w:rsidRPr="00665676">
        <w:rPr>
          <w:rFonts w:ascii="Times New Roman" w:hAnsi="Times New Roman" w:cs="Times New Roman"/>
          <w:sz w:val="24"/>
          <w:szCs w:val="24"/>
        </w:rPr>
        <w:t xml:space="preserve"> est</w:t>
      </w:r>
      <w:r w:rsidR="008E4921" w:rsidRPr="00665676">
        <w:rPr>
          <w:rFonts w:ascii="Times New Roman" w:hAnsi="Times New Roman" w:cs="Times New Roman"/>
          <w:sz w:val="24"/>
          <w:szCs w:val="24"/>
        </w:rPr>
        <w:t xml:space="preserve"> composé de :</w:t>
      </w:r>
    </w:p>
    <w:p w:rsidR="0036262D" w:rsidRPr="00665676" w:rsidRDefault="008E4921" w:rsidP="00A567C7">
      <w:pPr>
        <w:pStyle w:val="a3"/>
        <w:numPr>
          <w:ilvl w:val="0"/>
          <w:numId w:val="8"/>
        </w:numPr>
        <w:spacing w:after="200" w:line="336" w:lineRule="auto"/>
        <w:jc w:val="both"/>
        <w:rPr>
          <w:rFonts w:ascii="Times New Roman" w:hAnsi="Times New Roman" w:cs="Times New Roman"/>
          <w:sz w:val="24"/>
          <w:szCs w:val="24"/>
        </w:rPr>
      </w:pPr>
      <w:r w:rsidRPr="00665676">
        <w:rPr>
          <w:rFonts w:ascii="Times New Roman" w:hAnsi="Times New Roman" w:cs="Times New Roman"/>
          <w:b/>
          <w:bCs/>
          <w:sz w:val="24"/>
          <w:szCs w:val="24"/>
        </w:rPr>
        <w:t>La couche physique</w:t>
      </w:r>
      <w:r w:rsidR="0036262D" w:rsidRPr="00665676">
        <w:rPr>
          <w:rFonts w:ascii="Times New Roman" w:hAnsi="Times New Roman" w:cs="Times New Roman"/>
          <w:b/>
          <w:bCs/>
          <w:sz w:val="24"/>
          <w:szCs w:val="24"/>
        </w:rPr>
        <w:t> :</w:t>
      </w:r>
      <w:r w:rsidR="001A3F32" w:rsidRPr="00665676">
        <w:rPr>
          <w:rFonts w:ascii="Times New Roman" w:hAnsi="Times New Roman" w:cs="Times New Roman"/>
          <w:b/>
          <w:bCs/>
          <w:sz w:val="24"/>
          <w:szCs w:val="24"/>
        </w:rPr>
        <w:t xml:space="preserve"> </w:t>
      </w:r>
      <w:r w:rsidR="001A3F32" w:rsidRPr="00665676">
        <w:rPr>
          <w:rFonts w:ascii="Times New Roman" w:hAnsi="Times New Roman" w:cs="Times New Roman"/>
          <w:sz w:val="24"/>
          <w:szCs w:val="24"/>
        </w:rPr>
        <w:t>La couche physique répond aux b</w:t>
      </w:r>
      <w:r w:rsidR="00591304" w:rsidRPr="00665676">
        <w:rPr>
          <w:rFonts w:ascii="Times New Roman" w:hAnsi="Times New Roman" w:cs="Times New Roman"/>
          <w:sz w:val="24"/>
          <w:szCs w:val="24"/>
        </w:rPr>
        <w:t>esoins de modulation simple et</w:t>
      </w:r>
      <w:r w:rsidR="001A3F32" w:rsidRPr="00665676">
        <w:rPr>
          <w:rFonts w:ascii="Times New Roman" w:hAnsi="Times New Roman" w:cs="Times New Roman"/>
          <w:sz w:val="24"/>
          <w:szCs w:val="24"/>
        </w:rPr>
        <w:t xml:space="preserve"> robuste,</w:t>
      </w:r>
      <w:r w:rsidR="00FC01AE" w:rsidRPr="00665676">
        <w:rPr>
          <w:rFonts w:ascii="Times New Roman" w:hAnsi="Times New Roman" w:cs="Times New Roman"/>
          <w:sz w:val="24"/>
          <w:szCs w:val="24"/>
        </w:rPr>
        <w:t xml:space="preserve"> le porteuse</w:t>
      </w:r>
      <w:r w:rsidR="00F55446" w:rsidRPr="00665676">
        <w:rPr>
          <w:rFonts w:ascii="Times New Roman" w:hAnsi="Times New Roman" w:cs="Times New Roman"/>
          <w:sz w:val="24"/>
          <w:szCs w:val="24"/>
        </w:rPr>
        <w:t>, la</w:t>
      </w:r>
      <w:r w:rsidR="001A3F32" w:rsidRPr="00665676">
        <w:rPr>
          <w:rFonts w:ascii="Times New Roman" w:hAnsi="Times New Roman" w:cs="Times New Roman"/>
          <w:sz w:val="24"/>
          <w:szCs w:val="24"/>
        </w:rPr>
        <w:t xml:space="preserve"> transmission et techniques de réception. Puisque l'environnement est bruyant et le capteur</w:t>
      </w:r>
      <w:r w:rsidR="0036262D" w:rsidRPr="00665676">
        <w:rPr>
          <w:rFonts w:ascii="Times New Roman" w:hAnsi="Times New Roman" w:cs="Times New Roman"/>
          <w:sz w:val="24"/>
          <w:szCs w:val="24"/>
        </w:rPr>
        <w:t xml:space="preserve"> de nœuds peuvent être mobiles.</w:t>
      </w:r>
    </w:p>
    <w:p w:rsidR="00AF24C0" w:rsidRPr="00665676" w:rsidRDefault="008E4921" w:rsidP="00A567C7">
      <w:pPr>
        <w:pStyle w:val="a3"/>
        <w:numPr>
          <w:ilvl w:val="0"/>
          <w:numId w:val="8"/>
        </w:numPr>
        <w:spacing w:after="200" w:line="336" w:lineRule="auto"/>
        <w:jc w:val="both"/>
        <w:rPr>
          <w:rFonts w:ascii="Times New Roman" w:hAnsi="Times New Roman" w:cs="Times New Roman"/>
          <w:sz w:val="24"/>
          <w:szCs w:val="24"/>
        </w:rPr>
      </w:pPr>
      <w:r w:rsidRPr="00665676">
        <w:rPr>
          <w:rFonts w:ascii="Times New Roman" w:hAnsi="Times New Roman" w:cs="Times New Roman"/>
          <w:b/>
          <w:bCs/>
          <w:sz w:val="24"/>
          <w:szCs w:val="24"/>
        </w:rPr>
        <w:t>La couche liaison de donnée</w:t>
      </w:r>
      <w:r w:rsidR="0036262D" w:rsidRPr="00665676">
        <w:rPr>
          <w:rFonts w:ascii="Times New Roman" w:hAnsi="Times New Roman" w:cs="Times New Roman"/>
          <w:b/>
          <w:bCs/>
          <w:sz w:val="24"/>
          <w:szCs w:val="24"/>
        </w:rPr>
        <w:t> :</w:t>
      </w:r>
      <w:r w:rsidR="00FC01AE" w:rsidRPr="00665676">
        <w:rPr>
          <w:sz w:val="24"/>
          <w:szCs w:val="24"/>
        </w:rPr>
        <w:t xml:space="preserve"> </w:t>
      </w:r>
      <w:r w:rsidR="00FC01AE" w:rsidRPr="00665676">
        <w:rPr>
          <w:rFonts w:ascii="Times New Roman" w:hAnsi="Times New Roman" w:cs="Times New Roman"/>
          <w:sz w:val="24"/>
          <w:szCs w:val="24"/>
        </w:rPr>
        <w:t xml:space="preserve">La couche de liaison de données est chargée du multiplexage de flux de données, la détection des trames de données, d'accès au support et de contrôle d'erreur. Il </w:t>
      </w:r>
      <w:r w:rsidR="00F55446" w:rsidRPr="00665676">
        <w:rPr>
          <w:rFonts w:ascii="Times New Roman" w:hAnsi="Times New Roman" w:cs="Times New Roman"/>
          <w:sz w:val="24"/>
          <w:szCs w:val="24"/>
        </w:rPr>
        <w:t>assure des</w:t>
      </w:r>
      <w:r w:rsidR="00FC01AE" w:rsidRPr="00665676">
        <w:rPr>
          <w:rFonts w:ascii="Times New Roman" w:hAnsi="Times New Roman" w:cs="Times New Roman"/>
          <w:sz w:val="24"/>
          <w:szCs w:val="24"/>
        </w:rPr>
        <w:t xml:space="preserve"> connections fiables de type point-a-point et point-a-multipoints.</w:t>
      </w:r>
      <w:bookmarkStart w:id="80" w:name="OLE_LINK1"/>
      <w:bookmarkStart w:id="81" w:name="OLE_LINK2"/>
    </w:p>
    <w:p w:rsidR="00AF24C0" w:rsidRPr="00665676" w:rsidRDefault="008E4921" w:rsidP="00A567C7">
      <w:pPr>
        <w:pStyle w:val="a3"/>
        <w:numPr>
          <w:ilvl w:val="0"/>
          <w:numId w:val="8"/>
        </w:numPr>
        <w:spacing w:after="200" w:line="336" w:lineRule="auto"/>
        <w:jc w:val="both"/>
        <w:rPr>
          <w:rFonts w:ascii="Times New Roman" w:hAnsi="Times New Roman" w:cs="Times New Roman"/>
          <w:sz w:val="24"/>
          <w:szCs w:val="24"/>
        </w:rPr>
      </w:pPr>
      <w:r w:rsidRPr="00665676">
        <w:rPr>
          <w:rFonts w:ascii="Times New Roman" w:hAnsi="Times New Roman" w:cs="Times New Roman"/>
          <w:b/>
          <w:bCs/>
          <w:sz w:val="24"/>
          <w:szCs w:val="24"/>
        </w:rPr>
        <w:t>La couche</w:t>
      </w:r>
      <w:bookmarkEnd w:id="80"/>
      <w:bookmarkEnd w:id="81"/>
      <w:r w:rsidRPr="00665676">
        <w:rPr>
          <w:rFonts w:ascii="Times New Roman" w:hAnsi="Times New Roman" w:cs="Times New Roman"/>
          <w:b/>
          <w:bCs/>
          <w:sz w:val="24"/>
          <w:szCs w:val="24"/>
        </w:rPr>
        <w:t xml:space="preserve"> réseau</w:t>
      </w:r>
      <w:r w:rsidR="00AF24C0" w:rsidRPr="00665676">
        <w:rPr>
          <w:rFonts w:ascii="Times New Roman" w:hAnsi="Times New Roman" w:cs="Times New Roman"/>
          <w:b/>
          <w:bCs/>
          <w:sz w:val="24"/>
          <w:szCs w:val="24"/>
        </w:rPr>
        <w:t xml:space="preserve"> : </w:t>
      </w:r>
      <w:r w:rsidR="00AF24C0" w:rsidRPr="00665676">
        <w:rPr>
          <w:rFonts w:ascii="Times New Roman" w:hAnsi="Times New Roman" w:cs="Times New Roman"/>
          <w:sz w:val="24"/>
          <w:szCs w:val="24"/>
        </w:rPr>
        <w:t xml:space="preserve">La couche de réseau se charge de l'acheminement des données fournies par les capteurs ver le puits prenant en considération l’aspect énergétique, la </w:t>
      </w:r>
      <w:r w:rsidR="00F55446" w:rsidRPr="00665676">
        <w:rPr>
          <w:rFonts w:ascii="Times New Roman" w:hAnsi="Times New Roman" w:cs="Times New Roman"/>
          <w:sz w:val="24"/>
          <w:szCs w:val="24"/>
        </w:rPr>
        <w:t>philosophie des</w:t>
      </w:r>
      <w:r w:rsidR="00AF24C0" w:rsidRPr="00665676">
        <w:rPr>
          <w:rFonts w:ascii="Times New Roman" w:hAnsi="Times New Roman" w:cs="Times New Roman"/>
          <w:sz w:val="24"/>
          <w:szCs w:val="24"/>
        </w:rPr>
        <w:t xml:space="preserve"> protocoles de routage utilisé dons le monde de RCSF est différent de ceux des réseaux ad-hoc, tous déponds des caractéristiques des RCSFs.</w:t>
      </w:r>
      <w:r w:rsidR="00AF24C0" w:rsidRPr="00665676">
        <w:rPr>
          <w:sz w:val="24"/>
          <w:szCs w:val="24"/>
        </w:rPr>
        <w:t xml:space="preserve">       </w:t>
      </w:r>
    </w:p>
    <w:p w:rsidR="008E4921" w:rsidRPr="00665676" w:rsidRDefault="008E4921" w:rsidP="00A567C7">
      <w:pPr>
        <w:pStyle w:val="Normal2"/>
        <w:numPr>
          <w:ilvl w:val="0"/>
          <w:numId w:val="8"/>
        </w:numPr>
        <w:spacing w:after="200" w:afterAutospacing="0" w:line="336" w:lineRule="auto"/>
        <w:jc w:val="both"/>
      </w:pPr>
      <w:r w:rsidRPr="00665676">
        <w:rPr>
          <w:b/>
          <w:bCs/>
        </w:rPr>
        <w:t>La couche transport</w:t>
      </w:r>
      <w:r w:rsidR="00E271DE" w:rsidRPr="00665676">
        <w:rPr>
          <w:b/>
          <w:bCs/>
        </w:rPr>
        <w:t> :</w:t>
      </w:r>
      <w:r w:rsidR="00E271DE" w:rsidRPr="00665676">
        <w:t xml:space="preserve"> Cette couche est particulièrement nécessaire lorsque le système est prévu pour être accessible par le biais d'Internet ou d'autres réseaux externes</w:t>
      </w:r>
      <w:r w:rsidR="003452E5" w:rsidRPr="00665676">
        <w:t xml:space="preserve"> en utilisant l’</w:t>
      </w:r>
      <w:r w:rsidR="00E10075" w:rsidRPr="00665676">
        <w:t>interface</w:t>
      </w:r>
      <w:r w:rsidR="003452E5" w:rsidRPr="00665676">
        <w:t xml:space="preserve"> TCP-spliting pour vérifier la compatibilité entre ces deux réseaux communicants</w:t>
      </w:r>
      <w:r w:rsidR="00E271DE" w:rsidRPr="00665676">
        <w:t>. Maintenir le ﬂux de données en cas de nécessité</w:t>
      </w:r>
      <w:r w:rsidR="003452E5" w:rsidRPr="00665676">
        <w:t xml:space="preserve">. </w:t>
      </w:r>
      <w:r w:rsidR="00F55446" w:rsidRPr="00665676">
        <w:lastRenderedPageBreak/>
        <w:t>Généralement cette</w:t>
      </w:r>
      <w:r w:rsidR="003452E5" w:rsidRPr="00665676">
        <w:t xml:space="preserve"> couche utilisé un protocole de transport plus proche du protocole UDP appelé UDP-Like (User Datagram Protocol Like). </w:t>
      </w:r>
    </w:p>
    <w:p w:rsidR="008E4921" w:rsidRPr="00665676" w:rsidRDefault="008E4921" w:rsidP="00A567C7">
      <w:pPr>
        <w:pStyle w:val="Normal1"/>
        <w:numPr>
          <w:ilvl w:val="0"/>
          <w:numId w:val="8"/>
        </w:numPr>
        <w:spacing w:after="200" w:afterAutospacing="0" w:line="336" w:lineRule="auto"/>
        <w:jc w:val="both"/>
      </w:pPr>
      <w:r w:rsidRPr="00665676">
        <w:rPr>
          <w:b/>
          <w:bCs/>
        </w:rPr>
        <w:t>La couche application</w:t>
      </w:r>
      <w:r w:rsidR="003E29C3" w:rsidRPr="00665676">
        <w:rPr>
          <w:b/>
          <w:bCs/>
        </w:rPr>
        <w:t> :</w:t>
      </w:r>
      <w:r w:rsidR="003E29C3" w:rsidRPr="00665676">
        <w:t xml:space="preserve"> Cette couche assure l'interface avec les applications. Il s'agit donc de la couche la plus proche des utilisateurs, gérée directement par les logiciels. Parmi les protocoles d’application, nous citons : </w:t>
      </w:r>
      <w:r w:rsidR="00F55446" w:rsidRPr="00665676">
        <w:t>SMP (</w:t>
      </w:r>
      <w:r w:rsidR="003E29C3" w:rsidRPr="00665676">
        <w:t>Sensor Management Protocol</w:t>
      </w:r>
      <w:r w:rsidR="00F55446" w:rsidRPr="00665676">
        <w:t>) et</w:t>
      </w:r>
      <w:r w:rsidR="003E29C3" w:rsidRPr="00665676">
        <w:t xml:space="preserve"> TADAP (Task Assignement and Data Advertisement Protocol). </w:t>
      </w:r>
    </w:p>
    <w:p w:rsidR="008E4921" w:rsidRPr="00665676" w:rsidRDefault="008E4921" w:rsidP="00A567C7">
      <w:pPr>
        <w:pStyle w:val="a3"/>
        <w:numPr>
          <w:ilvl w:val="0"/>
          <w:numId w:val="8"/>
        </w:numPr>
        <w:spacing w:after="200" w:line="336" w:lineRule="auto"/>
        <w:jc w:val="both"/>
        <w:rPr>
          <w:rFonts w:ascii="Times New Roman" w:hAnsi="Times New Roman" w:cs="Times New Roman"/>
          <w:sz w:val="24"/>
          <w:szCs w:val="24"/>
        </w:rPr>
      </w:pPr>
      <w:r w:rsidRPr="00665676">
        <w:rPr>
          <w:rFonts w:ascii="Times New Roman" w:hAnsi="Times New Roman" w:cs="Times New Roman"/>
          <w:b/>
          <w:bCs/>
          <w:sz w:val="24"/>
          <w:szCs w:val="24"/>
        </w:rPr>
        <w:t>le plan de gestion de puissance</w:t>
      </w:r>
      <w:r w:rsidR="00C76A5B" w:rsidRPr="00665676">
        <w:rPr>
          <w:rFonts w:ascii="Times New Roman" w:hAnsi="Times New Roman" w:cs="Times New Roman"/>
          <w:b/>
          <w:bCs/>
          <w:sz w:val="24"/>
          <w:szCs w:val="24"/>
        </w:rPr>
        <w:t> :</w:t>
      </w:r>
      <w:r w:rsidR="00C76A5B" w:rsidRPr="00665676">
        <w:rPr>
          <w:rFonts w:ascii="Times New Roman" w:hAnsi="Times New Roman" w:cs="Times New Roman"/>
          <w:sz w:val="24"/>
          <w:szCs w:val="24"/>
        </w:rPr>
        <w:t xml:space="preserve"> Le plan de gestion d’énergie gère la façon dont un nœud capteur utilise son énergie. Par exemple, le nœud capteur peut éteindre son récepteur après avoir reçu un message d'un de ses voisins</w:t>
      </w:r>
      <w:r w:rsidR="00C76A5B" w:rsidRPr="00665676">
        <w:rPr>
          <w:rStyle w:val="google-src-text"/>
          <w:rFonts w:ascii="Times New Roman" w:hAnsi="Times New Roman" w:cs="Times New Roman"/>
          <w:sz w:val="24"/>
          <w:szCs w:val="24"/>
        </w:rPr>
        <w:t>.</w:t>
      </w:r>
      <w:r w:rsidR="00C76A5B" w:rsidRPr="00665676">
        <w:rPr>
          <w:rFonts w:ascii="Times New Roman" w:hAnsi="Times New Roman" w:cs="Times New Roman"/>
          <w:sz w:val="24"/>
          <w:szCs w:val="24"/>
        </w:rPr>
        <w:t xml:space="preserve"> C'est pour éviter d'avoir des messages dupliqués. En outre, lorsque le niveau d’énergie du nœud capteur atteindre un seuil minimale, le capteur indiquée à ses voisins qu'il est ne peuvent pas participer au routage des messages. La puissance restante est réservée pour la détection.</w:t>
      </w:r>
    </w:p>
    <w:p w:rsidR="008E4921" w:rsidRPr="00665676" w:rsidRDefault="008E4921" w:rsidP="00A567C7">
      <w:pPr>
        <w:pStyle w:val="a3"/>
        <w:numPr>
          <w:ilvl w:val="0"/>
          <w:numId w:val="8"/>
        </w:numPr>
        <w:spacing w:after="200" w:line="336" w:lineRule="auto"/>
        <w:jc w:val="both"/>
        <w:rPr>
          <w:rFonts w:ascii="Times New Roman" w:hAnsi="Times New Roman" w:cs="Times New Roman"/>
          <w:sz w:val="24"/>
          <w:szCs w:val="24"/>
        </w:rPr>
      </w:pPr>
      <w:r w:rsidRPr="00665676">
        <w:rPr>
          <w:rFonts w:ascii="Times New Roman" w:hAnsi="Times New Roman" w:cs="Times New Roman"/>
          <w:b/>
          <w:bCs/>
          <w:sz w:val="24"/>
          <w:szCs w:val="24"/>
        </w:rPr>
        <w:t>plan de gestion de mobilité</w:t>
      </w:r>
      <w:r w:rsidR="00647242" w:rsidRPr="00665676">
        <w:rPr>
          <w:rFonts w:ascii="Times New Roman" w:hAnsi="Times New Roman" w:cs="Times New Roman"/>
          <w:b/>
          <w:bCs/>
          <w:sz w:val="24"/>
          <w:szCs w:val="24"/>
        </w:rPr>
        <w:t> :</w:t>
      </w:r>
      <w:r w:rsidR="00647242" w:rsidRPr="00665676">
        <w:rPr>
          <w:rFonts w:ascii="Times New Roman" w:hAnsi="Times New Roman" w:cs="Times New Roman"/>
          <w:sz w:val="24"/>
          <w:szCs w:val="24"/>
        </w:rPr>
        <w:t xml:space="preserve"> Ce niveau détecte et enregistre tous les mouvements des nœuds capteurs, de manière à leur permettre de garder continuellement une route vers l’utilisateur ﬁnal, et maintenir une image récente sur les nœuds voisins Cette image est nécessaire pour pouvoir équilibrer l’exécution des tâches et la consommation d’énergie.</w:t>
      </w:r>
    </w:p>
    <w:p w:rsidR="008E4921" w:rsidRPr="00665676" w:rsidRDefault="008E4921" w:rsidP="00A567C7">
      <w:pPr>
        <w:pStyle w:val="a3"/>
        <w:numPr>
          <w:ilvl w:val="0"/>
          <w:numId w:val="8"/>
        </w:numPr>
        <w:spacing w:after="200" w:line="336" w:lineRule="auto"/>
        <w:jc w:val="both"/>
        <w:rPr>
          <w:rFonts w:ascii="Times New Roman" w:hAnsi="Times New Roman" w:cs="Times New Roman"/>
          <w:sz w:val="24"/>
          <w:szCs w:val="24"/>
        </w:rPr>
      </w:pPr>
      <w:r w:rsidRPr="00665676">
        <w:rPr>
          <w:rFonts w:ascii="Times New Roman" w:hAnsi="Times New Roman" w:cs="Times New Roman"/>
          <w:b/>
          <w:bCs/>
          <w:sz w:val="24"/>
          <w:szCs w:val="24"/>
        </w:rPr>
        <w:t>le plan de la gestion des tâches</w:t>
      </w:r>
      <w:r w:rsidR="00192F10" w:rsidRPr="00665676">
        <w:rPr>
          <w:rFonts w:ascii="Times New Roman" w:hAnsi="Times New Roman" w:cs="Times New Roman"/>
          <w:b/>
          <w:bCs/>
          <w:sz w:val="24"/>
          <w:szCs w:val="24"/>
        </w:rPr>
        <w:t> :</w:t>
      </w:r>
      <w:r w:rsidR="00192F10" w:rsidRPr="00665676">
        <w:rPr>
          <w:rFonts w:ascii="Times New Roman" w:hAnsi="Times New Roman" w:cs="Times New Roman"/>
          <w:sz w:val="24"/>
          <w:szCs w:val="24"/>
        </w:rPr>
        <w:t xml:space="preserve"> Lors d’une opération de capture dans une région donnée, les nœuds composant le réseau ne doivent pas obligatoirement travailler avec le même rythme. Cela dépend essentiellement de la nature du capteur, son niveau d’énergie et la région dans laquelle il a été déployé. Pour cela, le niveau de gestion des tâches assure l’équilibrage et la distribution des tâches sur les di</w:t>
      </w:r>
      <w:r w:rsidR="00192F10" w:rsidRPr="00665676">
        <w:rPr>
          <w:rFonts w:ascii="Cambria Math" w:hAnsi="Cambria Math" w:cs="Cambria Math"/>
          <w:sz w:val="24"/>
          <w:szCs w:val="24"/>
        </w:rPr>
        <w:t>ﬀé</w:t>
      </w:r>
      <w:r w:rsidR="00192F10" w:rsidRPr="00665676">
        <w:rPr>
          <w:rFonts w:ascii="Times New Roman" w:hAnsi="Times New Roman" w:cs="Times New Roman"/>
          <w:sz w:val="24"/>
          <w:szCs w:val="24"/>
        </w:rPr>
        <w:t>rents nœuds du réseau aﬁn d’assurer un travail coopératif et e</w:t>
      </w:r>
      <w:r w:rsidR="00192F10" w:rsidRPr="00665676">
        <w:rPr>
          <w:rFonts w:ascii="Cambria Math" w:hAnsi="Cambria Math" w:cs="Cambria Math"/>
          <w:sz w:val="24"/>
          <w:szCs w:val="24"/>
        </w:rPr>
        <w:t>ﬃ</w:t>
      </w:r>
      <w:r w:rsidR="00192F10" w:rsidRPr="00665676">
        <w:rPr>
          <w:rFonts w:ascii="Times New Roman" w:hAnsi="Times New Roman" w:cs="Times New Roman"/>
          <w:sz w:val="24"/>
          <w:szCs w:val="24"/>
        </w:rPr>
        <w:t>cace en matière de consommation d’énergie, et par conséquent, prolonger la durée de vie du réseau.</w:t>
      </w:r>
    </w:p>
    <w:p w:rsidR="00845DA2" w:rsidRPr="00665676" w:rsidRDefault="00CF3ACE" w:rsidP="00A567C7">
      <w:pPr>
        <w:spacing w:after="200" w:line="336" w:lineRule="auto"/>
        <w:jc w:val="both"/>
        <w:rPr>
          <w:rFonts w:ascii="Times New Roman" w:hAnsi="Times New Roman" w:cs="Times New Roman"/>
          <w:b/>
          <w:bCs/>
          <w:sz w:val="24"/>
          <w:szCs w:val="24"/>
        </w:rPr>
      </w:pPr>
      <w:bookmarkStart w:id="82" w:name="OLE_LINK5"/>
      <w:bookmarkStart w:id="83" w:name="OLE_LINK6"/>
      <w:bookmarkStart w:id="84" w:name="OLE_LINK79"/>
      <w:bookmarkStart w:id="85" w:name="OLE_LINK80"/>
      <w:r>
        <w:rPr>
          <w:rFonts w:ascii="Times New Roman" w:hAnsi="Times New Roman" w:cs="Times New Roman"/>
          <w:b/>
          <w:bCs/>
          <w:kern w:val="0"/>
          <w:sz w:val="24"/>
          <w:szCs w:val="24"/>
          <w14:ligatures w14:val="none"/>
        </w:rPr>
        <w:t>11</w:t>
      </w:r>
      <w:r w:rsidR="0012500A" w:rsidRPr="00665676">
        <w:rPr>
          <w:rFonts w:ascii="Times New Roman" w:hAnsi="Times New Roman" w:cs="Times New Roman"/>
          <w:b/>
          <w:bCs/>
          <w:sz w:val="24"/>
          <w:szCs w:val="24"/>
        </w:rPr>
        <w:t xml:space="preserve">.2 </w:t>
      </w:r>
      <w:bookmarkEnd w:id="82"/>
      <w:bookmarkEnd w:id="83"/>
      <w:r w:rsidR="0012500A" w:rsidRPr="00665676">
        <w:rPr>
          <w:rFonts w:ascii="Times New Roman" w:hAnsi="Times New Roman" w:cs="Times New Roman"/>
          <w:b/>
          <w:bCs/>
          <w:sz w:val="24"/>
          <w:szCs w:val="24"/>
        </w:rPr>
        <w:t>Les</w:t>
      </w:r>
      <w:r w:rsidR="0036135A" w:rsidRPr="00665676">
        <w:rPr>
          <w:rFonts w:ascii="Times New Roman" w:hAnsi="Times New Roman" w:cs="Times New Roman"/>
          <w:b/>
          <w:bCs/>
          <w:sz w:val="24"/>
          <w:szCs w:val="24"/>
        </w:rPr>
        <w:t xml:space="preserve"> standards de communication pour les RCSFs</w:t>
      </w:r>
    </w:p>
    <w:p w:rsidR="009C62FC" w:rsidRPr="007E4C40" w:rsidRDefault="00CF3ACE" w:rsidP="00A567C7">
      <w:pPr>
        <w:spacing w:after="200" w:line="336" w:lineRule="auto"/>
        <w:jc w:val="both"/>
        <w:rPr>
          <w:rFonts w:ascii="Times New Roman" w:hAnsi="Times New Roman" w:cs="Times New Roman"/>
          <w:b/>
          <w:bCs/>
          <w:sz w:val="24"/>
          <w:szCs w:val="24"/>
        </w:rPr>
      </w:pPr>
      <w:bookmarkStart w:id="86" w:name="OLE_LINK46"/>
      <w:bookmarkStart w:id="87" w:name="OLE_LINK47"/>
      <w:bookmarkStart w:id="88" w:name="OLE_LINK81"/>
      <w:bookmarkEnd w:id="84"/>
      <w:bookmarkEnd w:id="85"/>
      <w:r w:rsidRPr="007E4C40">
        <w:rPr>
          <w:rFonts w:ascii="Times New Roman" w:hAnsi="Times New Roman" w:cs="Times New Roman"/>
          <w:b/>
          <w:bCs/>
          <w:kern w:val="0"/>
          <w:sz w:val="24"/>
          <w:szCs w:val="24"/>
          <w14:ligatures w14:val="none"/>
        </w:rPr>
        <w:t>11</w:t>
      </w:r>
      <w:r w:rsidR="009C62FC" w:rsidRPr="007E4C40">
        <w:rPr>
          <w:rFonts w:ascii="Times New Roman" w:hAnsi="Times New Roman" w:cs="Times New Roman"/>
          <w:b/>
          <w:bCs/>
          <w:sz w:val="24"/>
          <w:szCs w:val="24"/>
        </w:rPr>
        <w:t xml:space="preserve">.2.1 </w:t>
      </w:r>
      <w:bookmarkStart w:id="89" w:name="OLE_LINK48"/>
      <w:bookmarkStart w:id="90" w:name="OLE_LINK49"/>
      <w:r w:rsidR="003068AC" w:rsidRPr="007E4C40">
        <w:rPr>
          <w:rFonts w:ascii="Times New Roman" w:hAnsi="Times New Roman" w:cs="Times New Roman"/>
          <w:b/>
          <w:bCs/>
          <w:sz w:val="24"/>
          <w:szCs w:val="24"/>
        </w:rPr>
        <w:t>L'IEEE 802.15.4</w:t>
      </w:r>
      <w:bookmarkEnd w:id="89"/>
      <w:bookmarkEnd w:id="90"/>
    </w:p>
    <w:p w:rsidR="003068AC" w:rsidRPr="00665676" w:rsidRDefault="003068AC" w:rsidP="00A567C7">
      <w:pPr>
        <w:spacing w:after="200" w:line="336" w:lineRule="auto"/>
        <w:ind w:firstLine="708"/>
        <w:jc w:val="both"/>
        <w:rPr>
          <w:rFonts w:ascii="Times New Roman" w:hAnsi="Times New Roman" w:cs="Times New Roman"/>
          <w:sz w:val="24"/>
          <w:szCs w:val="24"/>
        </w:rPr>
      </w:pPr>
      <w:bookmarkStart w:id="91" w:name="OLE_LINK14"/>
      <w:bookmarkStart w:id="92" w:name="OLE_LINK24"/>
      <w:bookmarkEnd w:id="86"/>
      <w:bookmarkEnd w:id="87"/>
      <w:bookmarkEnd w:id="88"/>
      <w:r w:rsidRPr="00665676">
        <w:rPr>
          <w:rFonts w:ascii="Times New Roman" w:hAnsi="Times New Roman" w:cs="Times New Roman"/>
          <w:sz w:val="24"/>
          <w:szCs w:val="24"/>
        </w:rPr>
        <w:t xml:space="preserve">L'IEEE 802.15.4 </w:t>
      </w:r>
      <w:bookmarkEnd w:id="91"/>
      <w:bookmarkEnd w:id="92"/>
      <w:r w:rsidR="00695041" w:rsidRPr="00665676">
        <w:rPr>
          <w:rFonts w:ascii="Times New Roman" w:hAnsi="Times New Roman" w:cs="Times New Roman"/>
          <w:sz w:val="24"/>
          <w:szCs w:val="24"/>
        </w:rPr>
        <w:t>[5</w:t>
      </w:r>
      <w:r w:rsidR="00E10075" w:rsidRPr="00665676">
        <w:rPr>
          <w:rFonts w:ascii="Times New Roman" w:hAnsi="Times New Roman" w:cs="Times New Roman"/>
          <w:sz w:val="24"/>
          <w:szCs w:val="24"/>
        </w:rPr>
        <w:t>,</w:t>
      </w:r>
      <w:r w:rsidR="00695041" w:rsidRPr="00665676">
        <w:rPr>
          <w:rFonts w:ascii="Times New Roman" w:hAnsi="Times New Roman" w:cs="Times New Roman"/>
          <w:sz w:val="24"/>
          <w:szCs w:val="24"/>
        </w:rPr>
        <w:t>10]</w:t>
      </w:r>
      <w:r w:rsidRPr="00665676">
        <w:rPr>
          <w:rFonts w:ascii="Times New Roman" w:hAnsi="Times New Roman" w:cs="Times New Roman"/>
          <w:sz w:val="24"/>
          <w:szCs w:val="24"/>
        </w:rPr>
        <w:t xml:space="preserve"> est une norme développée par le groupe de travail 4 d'IEEE 802.15 4, qui spécifie la couche physique et MAC pour WPANs à bas débit. Le but du groupe de travail 4 est « fournir une norme pour un complexité très réduite, le coût très réduit, la puissance d'énergie très réduite, </w:t>
      </w:r>
      <w:r w:rsidR="00F55446" w:rsidRPr="00665676">
        <w:rPr>
          <w:rFonts w:ascii="Times New Roman" w:hAnsi="Times New Roman" w:cs="Times New Roman"/>
          <w:sz w:val="24"/>
          <w:szCs w:val="24"/>
        </w:rPr>
        <w:t>et connectivité</w:t>
      </w:r>
      <w:r w:rsidR="0032366D" w:rsidRPr="00665676">
        <w:rPr>
          <w:rFonts w:ascii="Times New Roman" w:hAnsi="Times New Roman" w:cs="Times New Roman"/>
          <w:sz w:val="24"/>
          <w:szCs w:val="24"/>
        </w:rPr>
        <w:t xml:space="preserve"> radio de bas débit </w:t>
      </w:r>
      <w:r w:rsidRPr="00665676">
        <w:rPr>
          <w:rFonts w:ascii="Times New Roman" w:hAnsi="Times New Roman" w:cs="Times New Roman"/>
          <w:sz w:val="24"/>
          <w:szCs w:val="24"/>
        </w:rPr>
        <w:t>parmi les dispositifs peu coûteux ». Le premier dégagement de la norme d'IEEE 802.15.4 a été fourni en 20</w:t>
      </w:r>
      <w:r w:rsidR="00C14DDA">
        <w:rPr>
          <w:rFonts w:ascii="Times New Roman" w:hAnsi="Times New Roman" w:cs="Times New Roman"/>
          <w:sz w:val="24"/>
          <w:szCs w:val="24"/>
        </w:rPr>
        <w:t>03 et est librement distribué</w:t>
      </w:r>
      <w:r w:rsidRPr="00665676">
        <w:rPr>
          <w:rFonts w:ascii="Times New Roman" w:hAnsi="Times New Roman" w:cs="Times New Roman"/>
          <w:sz w:val="24"/>
          <w:szCs w:val="24"/>
        </w:rPr>
        <w:t xml:space="preserve">. Ce dégagement a été mis à jour en 2006, mais le nouveau dégagement </w:t>
      </w:r>
      <w:r w:rsidRPr="00665676">
        <w:rPr>
          <w:rFonts w:ascii="Times New Roman" w:hAnsi="Times New Roman" w:cs="Times New Roman"/>
          <w:sz w:val="24"/>
          <w:szCs w:val="24"/>
        </w:rPr>
        <w:lastRenderedPageBreak/>
        <w:t>n'est pas encore librement distribué. Son pille protocolaire est simple et flexible, et n'exige pas n'importe quelle infrastructure. La norme a les</w:t>
      </w:r>
      <w:r w:rsidR="00695041" w:rsidRPr="00665676">
        <w:rPr>
          <w:rFonts w:ascii="Times New Roman" w:hAnsi="Times New Roman" w:cs="Times New Roman"/>
          <w:sz w:val="24"/>
          <w:szCs w:val="24"/>
        </w:rPr>
        <w:t xml:space="preserve"> caractéristiques suivantes</w:t>
      </w:r>
      <w:r w:rsidRPr="00665676">
        <w:rPr>
          <w:rFonts w:ascii="Times New Roman" w:hAnsi="Times New Roman" w:cs="Times New Roman"/>
          <w:sz w:val="24"/>
          <w:szCs w:val="24"/>
        </w:rPr>
        <w:t xml:space="preserve"> :</w:t>
      </w:r>
    </w:p>
    <w:p w:rsidR="0032366D" w:rsidRPr="00665676" w:rsidRDefault="00C85F2F" w:rsidP="00A567C7">
      <w:pPr>
        <w:pStyle w:val="a3"/>
        <w:numPr>
          <w:ilvl w:val="0"/>
          <w:numId w:val="9"/>
        </w:numPr>
        <w:spacing w:after="200" w:line="336" w:lineRule="auto"/>
        <w:jc w:val="both"/>
        <w:rPr>
          <w:rFonts w:ascii="Times New Roman" w:hAnsi="Times New Roman" w:cs="Times New Roman"/>
          <w:sz w:val="24"/>
          <w:szCs w:val="24"/>
        </w:rPr>
      </w:pPr>
      <w:r w:rsidRPr="00665676">
        <w:rPr>
          <w:rFonts w:ascii="Times New Roman" w:hAnsi="Times New Roman" w:cs="Times New Roman"/>
          <w:sz w:val="24"/>
          <w:szCs w:val="24"/>
        </w:rPr>
        <w:t>Débits de 250 Kbps, de 40 Kbps, et de 20 Kbps.</w:t>
      </w:r>
    </w:p>
    <w:p w:rsidR="00C85F2F" w:rsidRPr="00665676" w:rsidRDefault="00C85F2F" w:rsidP="00A567C7">
      <w:pPr>
        <w:pStyle w:val="a3"/>
        <w:numPr>
          <w:ilvl w:val="0"/>
          <w:numId w:val="9"/>
        </w:numPr>
        <w:spacing w:after="200" w:line="336" w:lineRule="auto"/>
        <w:jc w:val="both"/>
        <w:rPr>
          <w:rFonts w:ascii="Times New Roman" w:hAnsi="Times New Roman" w:cs="Times New Roman"/>
          <w:sz w:val="24"/>
          <w:szCs w:val="24"/>
        </w:rPr>
      </w:pPr>
      <w:r w:rsidRPr="00665676">
        <w:rPr>
          <w:rFonts w:ascii="Times New Roman" w:hAnsi="Times New Roman" w:cs="Times New Roman"/>
          <w:sz w:val="24"/>
          <w:szCs w:val="24"/>
        </w:rPr>
        <w:t xml:space="preserve">Deux modes d'adressage : 16 bits </w:t>
      </w:r>
      <w:r w:rsidR="00F55446" w:rsidRPr="00665676">
        <w:rPr>
          <w:rFonts w:ascii="Times New Roman" w:hAnsi="Times New Roman" w:cs="Times New Roman"/>
          <w:sz w:val="24"/>
          <w:szCs w:val="24"/>
        </w:rPr>
        <w:t>et 64</w:t>
      </w:r>
      <w:r w:rsidRPr="00665676">
        <w:rPr>
          <w:rFonts w:ascii="Times New Roman" w:hAnsi="Times New Roman" w:cs="Times New Roman"/>
          <w:sz w:val="24"/>
          <w:szCs w:val="24"/>
        </w:rPr>
        <w:t>-bit (adressage d'IEEE).</w:t>
      </w:r>
    </w:p>
    <w:p w:rsidR="00C85F2F" w:rsidRPr="00665676" w:rsidRDefault="00C85F2F" w:rsidP="00A567C7">
      <w:pPr>
        <w:pStyle w:val="a3"/>
        <w:numPr>
          <w:ilvl w:val="0"/>
          <w:numId w:val="9"/>
        </w:numPr>
        <w:spacing w:after="200" w:line="336" w:lineRule="auto"/>
        <w:jc w:val="both"/>
        <w:rPr>
          <w:rFonts w:ascii="Times New Roman" w:hAnsi="Times New Roman" w:cs="Times New Roman"/>
          <w:sz w:val="24"/>
          <w:szCs w:val="24"/>
        </w:rPr>
      </w:pPr>
      <w:r w:rsidRPr="00665676">
        <w:rPr>
          <w:rFonts w:ascii="Times New Roman" w:hAnsi="Times New Roman" w:cs="Times New Roman"/>
          <w:sz w:val="24"/>
          <w:szCs w:val="24"/>
        </w:rPr>
        <w:t>CS</w:t>
      </w:r>
      <w:r w:rsidR="007D7246" w:rsidRPr="00665676">
        <w:rPr>
          <w:rFonts w:ascii="Times New Roman" w:hAnsi="Times New Roman" w:cs="Times New Roman"/>
          <w:sz w:val="24"/>
          <w:szCs w:val="24"/>
        </w:rPr>
        <w:t>MA -CA pour l'Accès au canal</w:t>
      </w:r>
      <w:r w:rsidRPr="00665676">
        <w:rPr>
          <w:rFonts w:ascii="Times New Roman" w:hAnsi="Times New Roman" w:cs="Times New Roman"/>
          <w:sz w:val="24"/>
          <w:szCs w:val="24"/>
        </w:rPr>
        <w:t>.</w:t>
      </w:r>
    </w:p>
    <w:p w:rsidR="007D7246" w:rsidRPr="00665676" w:rsidRDefault="007D7246" w:rsidP="00A567C7">
      <w:pPr>
        <w:pStyle w:val="a3"/>
        <w:numPr>
          <w:ilvl w:val="0"/>
          <w:numId w:val="9"/>
        </w:numPr>
        <w:spacing w:after="200" w:line="336" w:lineRule="auto"/>
        <w:jc w:val="both"/>
        <w:rPr>
          <w:rFonts w:ascii="Times New Roman" w:hAnsi="Times New Roman" w:cs="Times New Roman"/>
          <w:sz w:val="24"/>
          <w:szCs w:val="24"/>
        </w:rPr>
      </w:pPr>
      <w:r w:rsidRPr="00665676">
        <w:rPr>
          <w:rFonts w:ascii="Times New Roman" w:hAnsi="Times New Roman" w:cs="Times New Roman"/>
          <w:sz w:val="24"/>
          <w:szCs w:val="24"/>
        </w:rPr>
        <w:t xml:space="preserve">Établissement automatique de réseau par le coordonnateur.  </w:t>
      </w:r>
    </w:p>
    <w:p w:rsidR="007D7246" w:rsidRPr="00665676" w:rsidRDefault="007D7246" w:rsidP="00A567C7">
      <w:pPr>
        <w:pStyle w:val="a3"/>
        <w:numPr>
          <w:ilvl w:val="0"/>
          <w:numId w:val="9"/>
        </w:numPr>
        <w:spacing w:after="200" w:line="336" w:lineRule="auto"/>
        <w:jc w:val="both"/>
        <w:rPr>
          <w:rFonts w:ascii="Times New Roman" w:hAnsi="Times New Roman" w:cs="Times New Roman"/>
          <w:sz w:val="24"/>
          <w:szCs w:val="24"/>
        </w:rPr>
      </w:pPr>
      <w:r w:rsidRPr="00665676">
        <w:rPr>
          <w:rFonts w:ascii="Times New Roman" w:hAnsi="Times New Roman" w:cs="Times New Roman"/>
          <w:sz w:val="24"/>
          <w:szCs w:val="24"/>
        </w:rPr>
        <w:t>Gestion de puissance pour assurer la consommation réduit de puissance.</w:t>
      </w:r>
    </w:p>
    <w:p w:rsidR="007D7246" w:rsidRPr="00665676" w:rsidRDefault="007D7246" w:rsidP="00A567C7">
      <w:pPr>
        <w:pStyle w:val="a3"/>
        <w:numPr>
          <w:ilvl w:val="0"/>
          <w:numId w:val="9"/>
        </w:numPr>
        <w:spacing w:after="200" w:line="336" w:lineRule="auto"/>
        <w:jc w:val="both"/>
        <w:rPr>
          <w:rFonts w:ascii="Times New Roman" w:hAnsi="Times New Roman" w:cs="Times New Roman"/>
          <w:sz w:val="24"/>
          <w:szCs w:val="24"/>
        </w:rPr>
      </w:pPr>
      <w:r w:rsidRPr="00665676">
        <w:rPr>
          <w:rFonts w:ascii="Times New Roman" w:hAnsi="Times New Roman" w:cs="Times New Roman"/>
          <w:sz w:val="24"/>
          <w:szCs w:val="24"/>
        </w:rPr>
        <w:t xml:space="preserve">Environ 16 canaux dans la bande de </w:t>
      </w:r>
      <w:r w:rsidR="00E6486B" w:rsidRPr="00665676">
        <w:rPr>
          <w:rFonts w:ascii="Times New Roman" w:hAnsi="Times New Roman" w:cs="Times New Roman"/>
          <w:sz w:val="24"/>
          <w:szCs w:val="24"/>
        </w:rPr>
        <w:t>2.4 MHz</w:t>
      </w:r>
      <w:r w:rsidRPr="00665676">
        <w:rPr>
          <w:rFonts w:ascii="Times New Roman" w:hAnsi="Times New Roman" w:cs="Times New Roman"/>
          <w:sz w:val="24"/>
          <w:szCs w:val="24"/>
        </w:rPr>
        <w:t xml:space="preserve"> ISM, 10 canaux dans la bande </w:t>
      </w:r>
      <w:r w:rsidR="00E6486B" w:rsidRPr="00665676">
        <w:rPr>
          <w:rFonts w:ascii="Times New Roman" w:hAnsi="Times New Roman" w:cs="Times New Roman"/>
          <w:sz w:val="24"/>
          <w:szCs w:val="24"/>
        </w:rPr>
        <w:t>915 MHz</w:t>
      </w:r>
      <w:r w:rsidRPr="00665676">
        <w:rPr>
          <w:rFonts w:ascii="Times New Roman" w:hAnsi="Times New Roman" w:cs="Times New Roman"/>
          <w:sz w:val="24"/>
          <w:szCs w:val="24"/>
        </w:rPr>
        <w:t>, et 1 canal dans la bande 868 MHz.</w:t>
      </w:r>
    </w:p>
    <w:p w:rsidR="00236073" w:rsidRPr="00665676" w:rsidRDefault="00236073" w:rsidP="00A567C7">
      <w:pPr>
        <w:spacing w:after="200" w:line="336" w:lineRule="auto"/>
        <w:ind w:firstLine="360"/>
        <w:jc w:val="both"/>
        <w:rPr>
          <w:rFonts w:ascii="Times New Roman" w:hAnsi="Times New Roman" w:cs="Times New Roman"/>
          <w:sz w:val="24"/>
          <w:szCs w:val="24"/>
        </w:rPr>
      </w:pPr>
      <w:r w:rsidRPr="00665676">
        <w:rPr>
          <w:rFonts w:ascii="Times New Roman" w:hAnsi="Times New Roman" w:cs="Times New Roman"/>
          <w:sz w:val="24"/>
          <w:szCs w:val="24"/>
        </w:rPr>
        <w:t xml:space="preserve">La couche physique de la norme d'IEEE 802.15.4 a été spécifiée pour coexister avec d'autres normes d'IEEE pour les réseaux sans fil, par exemple, l'IEEE 802.11 (WLAN) et l'IEEE 802.15.1 (Bluetooth). Elle comporte l'activation et la désactivation de l'émetteur récepteur et de la </w:t>
      </w:r>
      <w:r w:rsidR="00E6486B" w:rsidRPr="00665676">
        <w:rPr>
          <w:rFonts w:ascii="Times New Roman" w:hAnsi="Times New Roman" w:cs="Times New Roman"/>
          <w:sz w:val="24"/>
          <w:szCs w:val="24"/>
        </w:rPr>
        <w:t>transmission radio</w:t>
      </w:r>
      <w:r w:rsidRPr="00665676">
        <w:rPr>
          <w:rFonts w:ascii="Times New Roman" w:hAnsi="Times New Roman" w:cs="Times New Roman"/>
          <w:sz w:val="24"/>
          <w:szCs w:val="24"/>
        </w:rPr>
        <w:t xml:space="preserve"> des paquets sur le média physique.</w:t>
      </w:r>
    </w:p>
    <w:p w:rsidR="0043224D" w:rsidRPr="007E4C40" w:rsidRDefault="003E31B6" w:rsidP="00A567C7">
      <w:pPr>
        <w:spacing w:after="200" w:line="336" w:lineRule="auto"/>
        <w:jc w:val="both"/>
        <w:rPr>
          <w:rFonts w:ascii="Times New Roman" w:hAnsi="Times New Roman" w:cs="Times New Roman"/>
          <w:b/>
          <w:bCs/>
          <w:sz w:val="24"/>
          <w:szCs w:val="24"/>
        </w:rPr>
      </w:pPr>
      <w:bookmarkStart w:id="93" w:name="OLE_LINK7"/>
      <w:bookmarkStart w:id="94" w:name="OLE_LINK8"/>
      <w:bookmarkStart w:id="95" w:name="OLE_LINK82"/>
      <w:bookmarkStart w:id="96" w:name="OLE_LINK83"/>
      <w:r w:rsidRPr="007E4C40">
        <w:rPr>
          <w:rFonts w:ascii="Times New Roman" w:hAnsi="Times New Roman" w:cs="Times New Roman"/>
          <w:b/>
          <w:bCs/>
          <w:kern w:val="0"/>
          <w:sz w:val="24"/>
          <w:szCs w:val="24"/>
          <w14:ligatures w14:val="none"/>
        </w:rPr>
        <w:t>11</w:t>
      </w:r>
      <w:r w:rsidR="0043224D" w:rsidRPr="007E4C40">
        <w:rPr>
          <w:rFonts w:ascii="Times New Roman" w:hAnsi="Times New Roman" w:cs="Times New Roman"/>
          <w:b/>
          <w:bCs/>
          <w:sz w:val="24"/>
          <w:szCs w:val="24"/>
        </w:rPr>
        <w:t>.2.</w:t>
      </w:r>
      <w:bookmarkEnd w:id="93"/>
      <w:bookmarkEnd w:id="94"/>
      <w:r w:rsidR="0043224D" w:rsidRPr="007E4C40">
        <w:rPr>
          <w:rFonts w:ascii="Times New Roman" w:hAnsi="Times New Roman" w:cs="Times New Roman"/>
          <w:b/>
          <w:bCs/>
          <w:sz w:val="24"/>
          <w:szCs w:val="24"/>
        </w:rPr>
        <w:t xml:space="preserve">2 </w:t>
      </w:r>
      <w:hyperlink r:id="rId12" w:tgtFrame="_blank" w:tooltip="ZigBee - Site Web" w:history="1">
        <w:r w:rsidR="0043224D" w:rsidRPr="007E4C40">
          <w:rPr>
            <w:rStyle w:val="Hyperlink"/>
            <w:rFonts w:ascii="Times New Roman" w:hAnsi="Times New Roman" w:cs="Times New Roman"/>
            <w:b/>
            <w:bCs/>
            <w:color w:val="auto"/>
            <w:sz w:val="24"/>
            <w:szCs w:val="24"/>
            <w:u w:val="none"/>
          </w:rPr>
          <w:t>ZigBee</w:t>
        </w:r>
      </w:hyperlink>
    </w:p>
    <w:bookmarkEnd w:id="95"/>
    <w:bookmarkEnd w:id="96"/>
    <w:p w:rsidR="0043224D" w:rsidRPr="00665676" w:rsidRDefault="00A50945" w:rsidP="00A567C7">
      <w:pPr>
        <w:spacing w:after="200" w:line="336" w:lineRule="auto"/>
        <w:ind w:firstLine="708"/>
        <w:jc w:val="both"/>
        <w:rPr>
          <w:rFonts w:ascii="Times New Roman" w:hAnsi="Times New Roman" w:cs="Times New Roman"/>
          <w:sz w:val="24"/>
          <w:szCs w:val="24"/>
        </w:rPr>
      </w:pPr>
      <w:r w:rsidRPr="00665676">
        <w:fldChar w:fldCharType="begin"/>
      </w:r>
      <w:r w:rsidRPr="00665676">
        <w:rPr>
          <w:sz w:val="24"/>
          <w:szCs w:val="24"/>
        </w:rPr>
        <w:instrText xml:space="preserve"> HYPERLINK "http://www.zigbee.org/" \t "_blank" \o "ZigBee - Site Web" </w:instrText>
      </w:r>
      <w:r w:rsidRPr="00665676">
        <w:fldChar w:fldCharType="separate"/>
      </w:r>
      <w:r w:rsidR="0043224D" w:rsidRPr="00665676">
        <w:rPr>
          <w:rStyle w:val="Hyperlink"/>
          <w:rFonts w:ascii="Times New Roman" w:hAnsi="Times New Roman" w:cs="Times New Roman"/>
          <w:color w:val="auto"/>
          <w:sz w:val="24"/>
          <w:szCs w:val="24"/>
          <w:u w:val="none"/>
        </w:rPr>
        <w:t>ZigBee</w:t>
      </w:r>
      <w:r w:rsidRPr="00665676">
        <w:rPr>
          <w:rStyle w:val="Hyperlink"/>
          <w:rFonts w:ascii="Times New Roman" w:hAnsi="Times New Roman" w:cs="Times New Roman"/>
          <w:color w:val="auto"/>
          <w:sz w:val="24"/>
          <w:szCs w:val="24"/>
          <w:u w:val="none"/>
        </w:rPr>
        <w:fldChar w:fldCharType="end"/>
      </w:r>
      <w:r w:rsidR="00695041" w:rsidRPr="00665676">
        <w:rPr>
          <w:rFonts w:ascii="Times New Roman" w:hAnsi="Times New Roman" w:cs="Times New Roman"/>
          <w:sz w:val="24"/>
          <w:szCs w:val="24"/>
        </w:rPr>
        <w:t xml:space="preserve"> [11]</w:t>
      </w:r>
      <w:r w:rsidR="0043224D" w:rsidRPr="00665676">
        <w:rPr>
          <w:rFonts w:ascii="Times New Roman" w:hAnsi="Times New Roman" w:cs="Times New Roman"/>
          <w:sz w:val="24"/>
          <w:szCs w:val="24"/>
        </w:rPr>
        <w:t xml:space="preserve"> est un LP-WPAN (Low Power-Wireless Personal Area Network), un réseau sans-fil à courte portée et à faible consommation énergétique. Autrement dit, c'est un protocole de communication conçu par la </w:t>
      </w:r>
      <w:hyperlink r:id="rId13" w:tgtFrame="_blank" w:tooltip="ZigBee - Site Web" w:history="1">
        <w:r w:rsidR="0043224D" w:rsidRPr="00665676">
          <w:rPr>
            <w:rStyle w:val="Hyperlink"/>
            <w:rFonts w:ascii="Times New Roman" w:hAnsi="Times New Roman" w:cs="Times New Roman"/>
            <w:color w:val="auto"/>
            <w:sz w:val="24"/>
            <w:szCs w:val="24"/>
            <w:u w:val="none"/>
          </w:rPr>
          <w:t>ZigBee</w:t>
        </w:r>
      </w:hyperlink>
      <w:r w:rsidR="0043224D" w:rsidRPr="00665676">
        <w:rPr>
          <w:rFonts w:ascii="Times New Roman" w:hAnsi="Times New Roman" w:cs="Times New Roman"/>
          <w:sz w:val="24"/>
          <w:szCs w:val="24"/>
        </w:rPr>
        <w:t xml:space="preserve"> Alliance basé sur la norme IEEE 802.15.4 qui définit les couches PHY (Physique) et MAC (Medium Acess Control). </w:t>
      </w:r>
    </w:p>
    <w:p w:rsidR="0012500A" w:rsidRPr="00665676" w:rsidRDefault="0043224D" w:rsidP="00A567C7">
      <w:pPr>
        <w:spacing w:after="200" w:line="336" w:lineRule="auto"/>
        <w:jc w:val="both"/>
        <w:rPr>
          <w:rFonts w:ascii="Times New Roman" w:hAnsi="Times New Roman" w:cs="Times New Roman"/>
          <w:sz w:val="24"/>
          <w:szCs w:val="24"/>
        </w:rPr>
      </w:pPr>
      <w:r w:rsidRPr="00665676">
        <w:rPr>
          <w:rFonts w:ascii="Times New Roman" w:hAnsi="Times New Roman" w:cs="Times New Roman"/>
          <w:sz w:val="24"/>
          <w:szCs w:val="24"/>
        </w:rPr>
        <w:t xml:space="preserve">Ces produits doivent pouvoir être gérés par un réseau sans ﬁl en utilisant </w:t>
      </w:r>
      <w:r w:rsidR="009C62FC" w:rsidRPr="00665676">
        <w:rPr>
          <w:rFonts w:ascii="Times New Roman" w:hAnsi="Times New Roman" w:cs="Times New Roman"/>
          <w:sz w:val="24"/>
          <w:szCs w:val="24"/>
        </w:rPr>
        <w:t>une norme standard globale. ZigB</w:t>
      </w:r>
      <w:r w:rsidRPr="00665676">
        <w:rPr>
          <w:rFonts w:ascii="Times New Roman" w:hAnsi="Times New Roman" w:cs="Times New Roman"/>
          <w:sz w:val="24"/>
          <w:szCs w:val="24"/>
        </w:rPr>
        <w:t>ee fonctionne globalement sur la bande de fréquences des 2,4 GHz mais également à 915 MHz en Amérique et à 868 MHz en Europe. Les débits o</w:t>
      </w:r>
      <w:r w:rsidRPr="00665676">
        <w:rPr>
          <w:rFonts w:ascii="Cambria Math" w:hAnsi="Cambria Math" w:cs="Cambria Math"/>
          <w:sz w:val="24"/>
          <w:szCs w:val="24"/>
        </w:rPr>
        <w:t>ﬀ</w:t>
      </w:r>
      <w:r w:rsidRPr="00665676">
        <w:rPr>
          <w:rFonts w:ascii="Times New Roman" w:hAnsi="Times New Roman" w:cs="Times New Roman"/>
          <w:sz w:val="24"/>
          <w:szCs w:val="24"/>
        </w:rPr>
        <w:t xml:space="preserve">erts sont : 250 Kbits/s à 2.4 GHz (10 canaux), 40 Kbits/s à 915 MHz (6 canaux) et 20 Kbits/s à 868 MHz (1 canal). ZigBee permet de connecter jusqu’à 255 matériels par réseau sur une portée allant jusqu’à 100 mètres. ZigBee a été ratiﬁée en Août 2003 </w:t>
      </w:r>
      <w:r w:rsidR="00695041" w:rsidRPr="00665676">
        <w:rPr>
          <w:rFonts w:ascii="Times New Roman" w:hAnsi="Times New Roman" w:cs="Times New Roman"/>
          <w:sz w:val="24"/>
          <w:szCs w:val="24"/>
        </w:rPr>
        <w:t>sous la norme IEEE 802.15.4</w:t>
      </w:r>
      <w:r w:rsidRPr="00665676">
        <w:rPr>
          <w:rFonts w:ascii="Times New Roman" w:hAnsi="Times New Roman" w:cs="Times New Roman"/>
          <w:sz w:val="24"/>
          <w:szCs w:val="24"/>
        </w:rPr>
        <w:t>.</w:t>
      </w:r>
      <w:r w:rsidRPr="00665676">
        <w:rPr>
          <w:rFonts w:ascii="Times New Roman" w:hAnsi="Times New Roman" w:cs="Times New Roman"/>
          <w:sz w:val="24"/>
          <w:szCs w:val="24"/>
        </w:rPr>
        <w:br/>
        <w:t xml:space="preserve">Il est utilisé aussi bien pour des applications grand public telles que celles liées à la domotique, que pour des domaines plus liés aux communications </w:t>
      </w:r>
      <w:r w:rsidR="009C62FC" w:rsidRPr="00665676">
        <w:rPr>
          <w:rFonts w:ascii="Times New Roman" w:hAnsi="Times New Roman" w:cs="Times New Roman"/>
          <w:sz w:val="24"/>
          <w:szCs w:val="24"/>
        </w:rPr>
        <w:t xml:space="preserve">sans fil en milieu industriel. </w:t>
      </w:r>
      <w:r w:rsidRPr="00665676">
        <w:rPr>
          <w:rFonts w:ascii="Times New Roman" w:hAnsi="Times New Roman" w:cs="Times New Roman"/>
          <w:sz w:val="24"/>
          <w:szCs w:val="24"/>
        </w:rPr>
        <w:t>Il se démarque de ses deux principaux concurrents (</w:t>
      </w:r>
      <w:hyperlink r:id="rId14" w:tooltip="Lexique Domadoo - WiFi" w:history="1">
        <w:r w:rsidRPr="00665676">
          <w:rPr>
            <w:rStyle w:val="Hyperlink"/>
            <w:rFonts w:ascii="Times New Roman" w:hAnsi="Times New Roman" w:cs="Times New Roman"/>
            <w:color w:val="auto"/>
            <w:sz w:val="24"/>
            <w:szCs w:val="24"/>
            <w:u w:val="none"/>
          </w:rPr>
          <w:t>Wifi</w:t>
        </w:r>
      </w:hyperlink>
      <w:r w:rsidRPr="00665676">
        <w:rPr>
          <w:rFonts w:ascii="Times New Roman" w:hAnsi="Times New Roman" w:cs="Times New Roman"/>
          <w:sz w:val="24"/>
          <w:szCs w:val="24"/>
        </w:rPr>
        <w:t xml:space="preserve"> et </w:t>
      </w:r>
      <w:hyperlink r:id="rId15" w:tooltip="Lexique Domadoo - Bluetooth" w:history="1">
        <w:r w:rsidRPr="00665676">
          <w:rPr>
            <w:rStyle w:val="Hyperlink"/>
            <w:rFonts w:ascii="Times New Roman" w:hAnsi="Times New Roman" w:cs="Times New Roman"/>
            <w:color w:val="auto"/>
            <w:sz w:val="24"/>
            <w:szCs w:val="24"/>
            <w:u w:val="none"/>
          </w:rPr>
          <w:t>Bluetooth</w:t>
        </w:r>
      </w:hyperlink>
      <w:r w:rsidRPr="00665676">
        <w:rPr>
          <w:rFonts w:ascii="Times New Roman" w:hAnsi="Times New Roman" w:cs="Times New Roman"/>
          <w:sz w:val="24"/>
          <w:szCs w:val="24"/>
        </w:rPr>
        <w:t xml:space="preserve">) par sa simplicité d'implémentation et par ses modes de </w:t>
      </w:r>
      <w:r w:rsidR="009C62FC" w:rsidRPr="00665676">
        <w:rPr>
          <w:rFonts w:ascii="Times New Roman" w:hAnsi="Times New Roman" w:cs="Times New Roman"/>
          <w:sz w:val="24"/>
          <w:szCs w:val="24"/>
        </w:rPr>
        <w:t>faible consommation énergétique.</w:t>
      </w:r>
    </w:p>
    <w:p w:rsidR="00C53FF7" w:rsidRDefault="00C53FF7" w:rsidP="00A567C7">
      <w:pPr>
        <w:spacing w:after="200" w:line="336" w:lineRule="auto"/>
        <w:jc w:val="both"/>
        <w:rPr>
          <w:rFonts w:ascii="Times New Roman" w:hAnsi="Times New Roman" w:cs="Times New Roman"/>
          <w:b/>
          <w:bCs/>
          <w:sz w:val="28"/>
          <w:szCs w:val="28"/>
        </w:rPr>
      </w:pPr>
      <w:bookmarkStart w:id="97" w:name="OLE_LINK84"/>
      <w:bookmarkStart w:id="98" w:name="OLE_LINK85"/>
    </w:p>
    <w:p w:rsidR="00C53FF7" w:rsidRDefault="00C53FF7" w:rsidP="00A567C7">
      <w:pPr>
        <w:spacing w:after="200" w:line="336" w:lineRule="auto"/>
        <w:jc w:val="both"/>
        <w:rPr>
          <w:rFonts w:ascii="Times New Roman" w:hAnsi="Times New Roman" w:cs="Times New Roman"/>
          <w:b/>
          <w:bCs/>
          <w:sz w:val="28"/>
          <w:szCs w:val="28"/>
        </w:rPr>
      </w:pPr>
    </w:p>
    <w:p w:rsidR="007E5D52" w:rsidRPr="003E31B6" w:rsidRDefault="003E31B6" w:rsidP="00A567C7">
      <w:pPr>
        <w:spacing w:after="200" w:line="336" w:lineRule="auto"/>
        <w:jc w:val="both"/>
        <w:rPr>
          <w:rFonts w:ascii="Times New Roman" w:hAnsi="Times New Roman" w:cs="Times New Roman"/>
          <w:b/>
          <w:bCs/>
          <w:sz w:val="28"/>
          <w:szCs w:val="28"/>
        </w:rPr>
      </w:pPr>
      <w:r w:rsidRPr="003E31B6">
        <w:rPr>
          <w:rFonts w:ascii="Times New Roman" w:hAnsi="Times New Roman" w:cs="Times New Roman"/>
          <w:b/>
          <w:bCs/>
          <w:sz w:val="28"/>
          <w:szCs w:val="28"/>
        </w:rPr>
        <w:lastRenderedPageBreak/>
        <w:t>12</w:t>
      </w:r>
      <w:r w:rsidR="00845DA2" w:rsidRPr="003E31B6">
        <w:rPr>
          <w:rFonts w:ascii="Times New Roman" w:hAnsi="Times New Roman" w:cs="Times New Roman"/>
          <w:b/>
          <w:bCs/>
          <w:sz w:val="28"/>
          <w:szCs w:val="28"/>
        </w:rPr>
        <w:t xml:space="preserve"> </w:t>
      </w:r>
      <w:r w:rsidR="007E5D52" w:rsidRPr="003E31B6">
        <w:rPr>
          <w:rFonts w:ascii="Times New Roman" w:hAnsi="Times New Roman" w:cs="Times New Roman"/>
          <w:b/>
          <w:bCs/>
          <w:sz w:val="28"/>
          <w:szCs w:val="28"/>
        </w:rPr>
        <w:t xml:space="preserve">Consommation d’énergie dans les RCSF </w:t>
      </w:r>
    </w:p>
    <w:bookmarkEnd w:id="97"/>
    <w:bookmarkEnd w:id="98"/>
    <w:p w:rsidR="007E5D52" w:rsidRPr="00665676" w:rsidRDefault="007E5D52" w:rsidP="00A567C7">
      <w:pPr>
        <w:spacing w:after="200" w:line="336" w:lineRule="auto"/>
        <w:ind w:firstLine="708"/>
        <w:jc w:val="both"/>
        <w:rPr>
          <w:rFonts w:ascii="Times New Roman" w:hAnsi="Times New Roman" w:cs="Times New Roman"/>
          <w:sz w:val="24"/>
          <w:szCs w:val="24"/>
        </w:rPr>
      </w:pPr>
      <w:r w:rsidRPr="00665676">
        <w:rPr>
          <w:rFonts w:ascii="Times New Roman" w:hAnsi="Times New Roman" w:cs="Times New Roman"/>
          <w:sz w:val="24"/>
          <w:szCs w:val="24"/>
        </w:rPr>
        <w:t>La première étape dans la conception de système énergétique de capteurs consiste à analyser les caractéristiques de consommation d’énergie d'un nœud de capteur sans fil. Cette analyse systématique de l'énergie d'un nœud capteur est extrêmement importante pour identifier les problèmes dans le système énergétique pour permettre une optimisation efficace. L’énergie consommée par un capteur est principalement dûe aux opérations suivantes : la détection, le tra</w:t>
      </w:r>
      <w:r w:rsidR="00B14E2E" w:rsidRPr="00665676">
        <w:rPr>
          <w:rFonts w:ascii="Times New Roman" w:hAnsi="Times New Roman" w:cs="Times New Roman"/>
          <w:sz w:val="24"/>
          <w:szCs w:val="24"/>
        </w:rPr>
        <w:t>itement et la communication [12</w:t>
      </w:r>
      <w:r w:rsidRPr="00665676">
        <w:rPr>
          <w:rFonts w:ascii="Times New Roman" w:hAnsi="Times New Roman" w:cs="Times New Roman"/>
          <w:sz w:val="24"/>
          <w:szCs w:val="24"/>
        </w:rPr>
        <w:t xml:space="preserve">]. </w:t>
      </w:r>
    </w:p>
    <w:p w:rsidR="007E5D52" w:rsidRPr="00665676" w:rsidRDefault="003E31B6" w:rsidP="00A567C7">
      <w:pPr>
        <w:spacing w:after="200" w:line="336" w:lineRule="auto"/>
        <w:jc w:val="both"/>
        <w:rPr>
          <w:rFonts w:ascii="Times New Roman" w:hAnsi="Times New Roman" w:cs="Times New Roman"/>
          <w:b/>
          <w:bCs/>
          <w:sz w:val="24"/>
          <w:szCs w:val="24"/>
        </w:rPr>
      </w:pPr>
      <w:bookmarkStart w:id="99" w:name="OLE_LINK86"/>
      <w:bookmarkStart w:id="100" w:name="OLE_LINK87"/>
      <w:r>
        <w:rPr>
          <w:rFonts w:ascii="Times New Roman" w:hAnsi="Times New Roman" w:cs="Times New Roman"/>
          <w:b/>
          <w:bCs/>
          <w:sz w:val="24"/>
          <w:szCs w:val="24"/>
        </w:rPr>
        <w:t>12</w:t>
      </w:r>
      <w:r w:rsidR="00845DA2" w:rsidRPr="00665676">
        <w:rPr>
          <w:rFonts w:ascii="Times New Roman" w:hAnsi="Times New Roman" w:cs="Times New Roman"/>
          <w:b/>
          <w:bCs/>
          <w:sz w:val="24"/>
          <w:szCs w:val="24"/>
        </w:rPr>
        <w:t xml:space="preserve">.1 </w:t>
      </w:r>
      <w:r w:rsidR="007E5D52" w:rsidRPr="00665676">
        <w:rPr>
          <w:rFonts w:ascii="Times New Roman" w:hAnsi="Times New Roman" w:cs="Times New Roman"/>
          <w:b/>
          <w:bCs/>
          <w:sz w:val="24"/>
          <w:szCs w:val="24"/>
        </w:rPr>
        <w:t xml:space="preserve">Energie de capture </w:t>
      </w:r>
    </w:p>
    <w:bookmarkEnd w:id="99"/>
    <w:bookmarkEnd w:id="100"/>
    <w:p w:rsidR="007E5D52" w:rsidRPr="00665676" w:rsidRDefault="007E5D52" w:rsidP="00A567C7">
      <w:pPr>
        <w:spacing w:after="200" w:line="336" w:lineRule="auto"/>
        <w:ind w:firstLine="360"/>
        <w:jc w:val="both"/>
        <w:rPr>
          <w:rFonts w:ascii="Times New Roman" w:hAnsi="Times New Roman" w:cs="Times New Roman"/>
          <w:sz w:val="24"/>
          <w:szCs w:val="24"/>
        </w:rPr>
      </w:pPr>
      <w:r w:rsidRPr="00665676">
        <w:rPr>
          <w:rFonts w:ascii="Times New Roman" w:hAnsi="Times New Roman" w:cs="Times New Roman"/>
          <w:sz w:val="24"/>
          <w:szCs w:val="24"/>
        </w:rPr>
        <w:t xml:space="preserve">Les sources de consommation d'énergie des nœuds pour les opérations de détection ou de capture sont : l’échantillonnage, la </w:t>
      </w:r>
      <w:r w:rsidR="00E6486B" w:rsidRPr="00665676">
        <w:rPr>
          <w:rFonts w:ascii="Times New Roman" w:hAnsi="Times New Roman" w:cs="Times New Roman"/>
          <w:sz w:val="24"/>
          <w:szCs w:val="24"/>
        </w:rPr>
        <w:t>conversion analogique</w:t>
      </w:r>
      <w:r w:rsidRPr="00665676">
        <w:rPr>
          <w:rFonts w:ascii="Times New Roman" w:hAnsi="Times New Roman" w:cs="Times New Roman"/>
          <w:sz w:val="24"/>
          <w:szCs w:val="24"/>
        </w:rPr>
        <w:t>-numérique, le traitement de signal et l’activa</w:t>
      </w:r>
      <w:r w:rsidR="00E10075" w:rsidRPr="00665676">
        <w:rPr>
          <w:rFonts w:ascii="Times New Roman" w:hAnsi="Times New Roman" w:cs="Times New Roman"/>
          <w:sz w:val="24"/>
          <w:szCs w:val="24"/>
        </w:rPr>
        <w:t>tion de la sonde de capture</w:t>
      </w:r>
      <w:r w:rsidRPr="00665676">
        <w:rPr>
          <w:rFonts w:ascii="Times New Roman" w:hAnsi="Times New Roman" w:cs="Times New Roman"/>
          <w:sz w:val="24"/>
          <w:szCs w:val="24"/>
        </w:rPr>
        <w:t xml:space="preserve">. </w:t>
      </w:r>
    </w:p>
    <w:p w:rsidR="007E5D52" w:rsidRPr="00665676" w:rsidRDefault="003E31B6" w:rsidP="00A567C7">
      <w:pPr>
        <w:spacing w:after="200" w:line="336" w:lineRule="auto"/>
        <w:jc w:val="both"/>
        <w:rPr>
          <w:rFonts w:ascii="Times New Roman" w:hAnsi="Times New Roman" w:cs="Times New Roman"/>
          <w:b/>
          <w:bCs/>
          <w:sz w:val="24"/>
          <w:szCs w:val="24"/>
        </w:rPr>
      </w:pPr>
      <w:bookmarkStart w:id="101" w:name="OLE_LINK96"/>
      <w:bookmarkStart w:id="102" w:name="OLE_LINK97"/>
      <w:bookmarkStart w:id="103" w:name="OLE_LINK88"/>
      <w:bookmarkStart w:id="104" w:name="OLE_LINK89"/>
      <w:r>
        <w:rPr>
          <w:rFonts w:ascii="Times New Roman" w:hAnsi="Times New Roman" w:cs="Times New Roman"/>
          <w:b/>
          <w:bCs/>
          <w:sz w:val="24"/>
          <w:szCs w:val="24"/>
        </w:rPr>
        <w:t>12</w:t>
      </w:r>
      <w:bookmarkEnd w:id="101"/>
      <w:bookmarkEnd w:id="102"/>
      <w:r w:rsidR="00845DA2" w:rsidRPr="00665676">
        <w:rPr>
          <w:rFonts w:ascii="Times New Roman" w:hAnsi="Times New Roman" w:cs="Times New Roman"/>
          <w:b/>
          <w:bCs/>
          <w:sz w:val="24"/>
          <w:szCs w:val="24"/>
        </w:rPr>
        <w:t xml:space="preserve">.2 </w:t>
      </w:r>
      <w:r w:rsidR="007E5D52" w:rsidRPr="00665676">
        <w:rPr>
          <w:rFonts w:ascii="Times New Roman" w:hAnsi="Times New Roman" w:cs="Times New Roman"/>
          <w:b/>
          <w:bCs/>
          <w:sz w:val="24"/>
          <w:szCs w:val="24"/>
        </w:rPr>
        <w:t xml:space="preserve">Energie de traitement </w:t>
      </w:r>
    </w:p>
    <w:bookmarkEnd w:id="103"/>
    <w:bookmarkEnd w:id="104"/>
    <w:p w:rsidR="00AE4000" w:rsidRPr="00A567C7" w:rsidRDefault="007E5D52" w:rsidP="00A567C7">
      <w:pPr>
        <w:spacing w:after="200" w:line="336" w:lineRule="auto"/>
        <w:ind w:firstLine="708"/>
        <w:jc w:val="both"/>
        <w:rPr>
          <w:rFonts w:ascii="Times New Roman" w:hAnsi="Times New Roman" w:cs="Times New Roman"/>
          <w:sz w:val="24"/>
          <w:szCs w:val="24"/>
        </w:rPr>
      </w:pPr>
      <w:r w:rsidRPr="00665676">
        <w:rPr>
          <w:rFonts w:ascii="Times New Roman" w:hAnsi="Times New Roman" w:cs="Times New Roman"/>
          <w:sz w:val="24"/>
          <w:szCs w:val="24"/>
        </w:rPr>
        <w:t xml:space="preserve">L’énergie de traitement est composée de deux sortes </w:t>
      </w:r>
      <w:r w:rsidR="00E6486B" w:rsidRPr="00665676">
        <w:rPr>
          <w:rFonts w:ascii="Times New Roman" w:hAnsi="Times New Roman" w:cs="Times New Roman"/>
          <w:sz w:val="24"/>
          <w:szCs w:val="24"/>
        </w:rPr>
        <w:t>d’énergie :</w:t>
      </w:r>
      <w:r w:rsidRPr="00665676">
        <w:rPr>
          <w:rFonts w:ascii="Times New Roman" w:hAnsi="Times New Roman" w:cs="Times New Roman"/>
          <w:sz w:val="24"/>
          <w:szCs w:val="24"/>
        </w:rPr>
        <w:t xml:space="preserve"> l’énergie de commutation et l’énergie de fuite. L’énergie de commutation est déterminée par la tension d’alimentation et la capacité totale commutée au niveau logiciel (en exécutant un logiciel). Par contre, l’énergie de fuite correspond à l’énergie consommée lorsque l’unité de calcul n’effectue aucun traitement. En général, l’énergie de traitement est faible par rapport à celle nécessaire pour la communication. </w:t>
      </w:r>
    </w:p>
    <w:p w:rsidR="007E5D52" w:rsidRPr="00665676" w:rsidRDefault="003E31B6" w:rsidP="00A567C7">
      <w:pPr>
        <w:spacing w:after="200" w:line="336" w:lineRule="auto"/>
        <w:jc w:val="both"/>
        <w:rPr>
          <w:rFonts w:ascii="Times New Roman" w:hAnsi="Times New Roman" w:cs="Times New Roman"/>
          <w:b/>
          <w:bCs/>
          <w:sz w:val="24"/>
          <w:szCs w:val="24"/>
        </w:rPr>
      </w:pPr>
      <w:r>
        <w:rPr>
          <w:rFonts w:ascii="Times New Roman" w:hAnsi="Times New Roman" w:cs="Times New Roman"/>
          <w:b/>
          <w:bCs/>
          <w:kern w:val="0"/>
          <w:sz w:val="24"/>
          <w:szCs w:val="24"/>
          <w14:ligatures w14:val="none"/>
        </w:rPr>
        <w:t>12</w:t>
      </w:r>
      <w:r w:rsidR="00845DA2" w:rsidRPr="00665676">
        <w:rPr>
          <w:rFonts w:ascii="Times New Roman" w:hAnsi="Times New Roman" w:cs="Times New Roman"/>
          <w:b/>
          <w:bCs/>
          <w:sz w:val="24"/>
          <w:szCs w:val="24"/>
        </w:rPr>
        <w:t xml:space="preserve">.3 </w:t>
      </w:r>
      <w:r w:rsidR="007E5D52" w:rsidRPr="00665676">
        <w:rPr>
          <w:rFonts w:ascii="Times New Roman" w:hAnsi="Times New Roman" w:cs="Times New Roman"/>
          <w:b/>
          <w:bCs/>
          <w:sz w:val="24"/>
          <w:szCs w:val="24"/>
        </w:rPr>
        <w:t xml:space="preserve">Energie de communication </w:t>
      </w:r>
    </w:p>
    <w:p w:rsidR="007E5D52" w:rsidRPr="00665676" w:rsidRDefault="007E5D52" w:rsidP="00A567C7">
      <w:pPr>
        <w:spacing w:after="200" w:line="336" w:lineRule="auto"/>
        <w:ind w:firstLine="708"/>
        <w:jc w:val="both"/>
        <w:rPr>
          <w:rFonts w:ascii="Times New Roman" w:hAnsi="Times New Roman" w:cs="Times New Roman"/>
          <w:sz w:val="24"/>
          <w:szCs w:val="24"/>
        </w:rPr>
      </w:pPr>
      <w:r w:rsidRPr="00665676">
        <w:rPr>
          <w:rFonts w:ascii="Times New Roman" w:hAnsi="Times New Roman" w:cs="Times New Roman"/>
          <w:sz w:val="24"/>
          <w:szCs w:val="24"/>
        </w:rPr>
        <w:t>L’énergie de communication se décline en trois parties : l’énergie de réception, l’énergie de l’émission et l’énergie en état de veille. Cette énergie est déterminée par la quantité des données à communiquer et la distance de transmission, ainsi que par les propriétés physiques du module radio. L’émission d’un signal est caractérisée par sa</w:t>
      </w:r>
      <w:r w:rsidRPr="00665676">
        <w:rPr>
          <w:sz w:val="24"/>
          <w:szCs w:val="24"/>
        </w:rPr>
        <w:t xml:space="preserve"> </w:t>
      </w:r>
      <w:r w:rsidR="00E6486B">
        <w:rPr>
          <w:rFonts w:ascii="Times New Roman" w:hAnsi="Times New Roman" w:cs="Times New Roman"/>
          <w:sz w:val="24"/>
          <w:szCs w:val="24"/>
        </w:rPr>
        <w:t xml:space="preserve">puissance </w:t>
      </w:r>
      <w:r w:rsidR="00E6486B" w:rsidRPr="00665676">
        <w:rPr>
          <w:rFonts w:ascii="Times New Roman" w:hAnsi="Times New Roman" w:cs="Times New Roman"/>
          <w:sz w:val="24"/>
          <w:szCs w:val="24"/>
        </w:rPr>
        <w:t>quand</w:t>
      </w:r>
      <w:r w:rsidRPr="00665676">
        <w:rPr>
          <w:rFonts w:ascii="Times New Roman" w:hAnsi="Times New Roman" w:cs="Times New Roman"/>
          <w:sz w:val="24"/>
          <w:szCs w:val="24"/>
        </w:rPr>
        <w:t xml:space="preserve"> la puissance d’émission est élevée, le signal aura une grande portée et l’énergie consommée sera plus élevée. Notons que l’énergie de communication représente la portion la plus grande de l’énergie consommée par un nœud capteur.</w:t>
      </w:r>
    </w:p>
    <w:p w:rsidR="00575DB3" w:rsidRPr="00665676" w:rsidRDefault="00E70DD4" w:rsidP="00A567C7">
      <w:pPr>
        <w:spacing w:after="200" w:line="312" w:lineRule="auto"/>
        <w:ind w:firstLine="708"/>
        <w:jc w:val="both"/>
        <w:rPr>
          <w:rFonts w:ascii="Times New Roman" w:hAnsi="Times New Roman" w:cs="Times New Roman"/>
          <w:sz w:val="24"/>
          <w:szCs w:val="24"/>
        </w:rPr>
      </w:pPr>
      <w:r w:rsidRPr="00665676">
        <w:rPr>
          <w:rFonts w:ascii="Times New Roman" w:hAnsi="Times New Roman" w:cs="Times New Roman"/>
          <w:sz w:val="24"/>
          <w:szCs w:val="24"/>
        </w:rPr>
        <w:t>Heinzelman et al</w:t>
      </w:r>
      <w:r w:rsidR="00575DB3" w:rsidRPr="00665676">
        <w:rPr>
          <w:rFonts w:ascii="Times New Roman" w:hAnsi="Times New Roman" w:cs="Times New Roman"/>
          <w:sz w:val="24"/>
          <w:szCs w:val="24"/>
        </w:rPr>
        <w:t xml:space="preserve"> pro</w:t>
      </w:r>
      <w:r w:rsidR="00175D7E" w:rsidRPr="00665676">
        <w:rPr>
          <w:rFonts w:ascii="Times New Roman" w:hAnsi="Times New Roman" w:cs="Times New Roman"/>
          <w:sz w:val="24"/>
          <w:szCs w:val="24"/>
        </w:rPr>
        <w:t xml:space="preserve">posent un modèle radio ﬁgure </w:t>
      </w:r>
      <w:r w:rsidR="00575DB3" w:rsidRPr="00665676">
        <w:rPr>
          <w:rFonts w:ascii="Times New Roman" w:hAnsi="Times New Roman" w:cs="Times New Roman"/>
          <w:sz w:val="24"/>
          <w:szCs w:val="24"/>
        </w:rPr>
        <w:t>.Ainsi, les énergies nécessaires pour transmettre</w:t>
      </w:r>
      <w:r w:rsidRPr="00665676">
        <w:rPr>
          <w:rFonts w:ascii="Times New Roman" w:hAnsi="Times New Roman" w:cs="Times New Roman"/>
          <w:sz w:val="24"/>
          <w:szCs w:val="24"/>
        </w:rPr>
        <w:t xml:space="preserve"> </w:t>
      </w:r>
      <w:r w:rsidRPr="00817FE5">
        <w:rPr>
          <w:rFonts w:ascii="Times New Roman" w:hAnsi="Times New Roman" w:cs="Times New Roman"/>
          <w:i/>
          <w:iCs/>
          <w:sz w:val="24"/>
          <w:szCs w:val="24"/>
        </w:rPr>
        <w:t>E</w:t>
      </w:r>
      <w:r w:rsidR="00817FE5" w:rsidRPr="00817FE5">
        <w:rPr>
          <w:rFonts w:ascii="Times New Roman" w:hAnsi="Times New Roman" w:cs="Times New Roman"/>
          <w:i/>
          <w:iCs/>
          <w:sz w:val="16"/>
          <w:szCs w:val="16"/>
        </w:rPr>
        <w:t>t</w:t>
      </w:r>
      <w:r w:rsidRPr="00817FE5">
        <w:rPr>
          <w:rFonts w:ascii="Times New Roman" w:hAnsi="Times New Roman" w:cs="Times New Roman"/>
          <w:i/>
          <w:iCs/>
          <w:sz w:val="16"/>
          <w:szCs w:val="16"/>
        </w:rPr>
        <w:t>x</w:t>
      </w:r>
      <w:r w:rsidR="00817FE5" w:rsidRPr="00817FE5">
        <w:rPr>
          <w:rFonts w:ascii="Times New Roman" w:hAnsi="Times New Roman" w:cs="Times New Roman"/>
          <w:i/>
          <w:iCs/>
          <w:sz w:val="16"/>
          <w:szCs w:val="16"/>
        </w:rPr>
        <w:t xml:space="preserve"> </w:t>
      </w:r>
      <w:r w:rsidR="00817FE5">
        <w:rPr>
          <w:rFonts w:ascii="Times New Roman" w:hAnsi="Times New Roman" w:cs="Times New Roman"/>
          <w:i/>
          <w:iCs/>
          <w:sz w:val="24"/>
          <w:szCs w:val="24"/>
        </w:rPr>
        <w:t>(k</w:t>
      </w:r>
      <w:r w:rsidRPr="00817FE5">
        <w:rPr>
          <w:rFonts w:ascii="Times New Roman" w:hAnsi="Times New Roman" w:cs="Times New Roman"/>
          <w:i/>
          <w:iCs/>
          <w:sz w:val="24"/>
          <w:szCs w:val="24"/>
        </w:rPr>
        <w:t>,</w:t>
      </w:r>
      <w:r w:rsidR="00845DA2" w:rsidRPr="00817FE5">
        <w:rPr>
          <w:rFonts w:ascii="Times New Roman" w:hAnsi="Times New Roman" w:cs="Times New Roman"/>
          <w:i/>
          <w:iCs/>
          <w:sz w:val="24"/>
          <w:szCs w:val="24"/>
        </w:rPr>
        <w:t xml:space="preserve"> </w:t>
      </w:r>
      <w:r w:rsidRPr="00817FE5">
        <w:rPr>
          <w:rFonts w:ascii="Times New Roman" w:hAnsi="Times New Roman" w:cs="Times New Roman"/>
          <w:i/>
          <w:iCs/>
          <w:sz w:val="24"/>
          <w:szCs w:val="24"/>
        </w:rPr>
        <w:t>d)</w:t>
      </w:r>
      <w:r w:rsidRPr="00665676">
        <w:rPr>
          <w:rFonts w:ascii="Times New Roman" w:hAnsi="Times New Roman" w:cs="Times New Roman"/>
          <w:sz w:val="24"/>
          <w:szCs w:val="24"/>
        </w:rPr>
        <w:t xml:space="preserve"> et recevoir </w:t>
      </w:r>
      <w:r w:rsidRPr="00817FE5">
        <w:rPr>
          <w:rFonts w:ascii="Times New Roman" w:hAnsi="Times New Roman" w:cs="Times New Roman"/>
          <w:i/>
          <w:iCs/>
          <w:sz w:val="24"/>
          <w:szCs w:val="24"/>
        </w:rPr>
        <w:t>E</w:t>
      </w:r>
      <w:r w:rsidRPr="00817FE5">
        <w:rPr>
          <w:rFonts w:ascii="Times New Roman" w:hAnsi="Times New Roman" w:cs="Times New Roman"/>
          <w:i/>
          <w:iCs/>
          <w:sz w:val="16"/>
          <w:szCs w:val="16"/>
        </w:rPr>
        <w:t>Rx</w:t>
      </w:r>
      <w:r w:rsidR="00817FE5">
        <w:rPr>
          <w:rFonts w:ascii="Times New Roman" w:hAnsi="Times New Roman" w:cs="Times New Roman"/>
          <w:i/>
          <w:iCs/>
          <w:sz w:val="16"/>
          <w:szCs w:val="16"/>
        </w:rPr>
        <w:t xml:space="preserve"> </w:t>
      </w:r>
      <w:r w:rsidR="00817FE5">
        <w:rPr>
          <w:rFonts w:ascii="Times New Roman" w:hAnsi="Times New Roman" w:cs="Times New Roman"/>
          <w:i/>
          <w:iCs/>
          <w:sz w:val="24"/>
          <w:szCs w:val="24"/>
        </w:rPr>
        <w:t>(k</w:t>
      </w:r>
      <w:r w:rsidRPr="00817FE5">
        <w:rPr>
          <w:rFonts w:ascii="Times New Roman" w:hAnsi="Times New Roman" w:cs="Times New Roman"/>
          <w:i/>
          <w:iCs/>
          <w:sz w:val="24"/>
          <w:szCs w:val="24"/>
        </w:rPr>
        <w:t>,</w:t>
      </w:r>
      <w:r w:rsidR="00817FE5" w:rsidRPr="00817FE5">
        <w:rPr>
          <w:rFonts w:ascii="Times New Roman" w:hAnsi="Times New Roman" w:cs="Times New Roman"/>
          <w:i/>
          <w:iCs/>
          <w:sz w:val="24"/>
          <w:szCs w:val="24"/>
        </w:rPr>
        <w:t xml:space="preserve"> </w:t>
      </w:r>
      <w:r w:rsidR="00575DB3" w:rsidRPr="00817FE5">
        <w:rPr>
          <w:rFonts w:ascii="Times New Roman" w:hAnsi="Times New Roman" w:cs="Times New Roman"/>
          <w:i/>
          <w:iCs/>
          <w:sz w:val="24"/>
          <w:szCs w:val="24"/>
        </w:rPr>
        <w:t>d)</w:t>
      </w:r>
      <w:r w:rsidR="00575DB3" w:rsidRPr="00665676">
        <w:rPr>
          <w:rFonts w:ascii="Times New Roman" w:hAnsi="Times New Roman" w:cs="Times New Roman"/>
          <w:sz w:val="24"/>
          <w:szCs w:val="24"/>
        </w:rPr>
        <w:t xml:space="preserve"> des messages de </w:t>
      </w:r>
      <w:r w:rsidR="00817FE5">
        <w:rPr>
          <w:rFonts w:ascii="Times New Roman" w:hAnsi="Times New Roman" w:cs="Times New Roman"/>
          <w:sz w:val="24"/>
          <w:szCs w:val="24"/>
        </w:rPr>
        <w:t>k</w:t>
      </w:r>
      <w:r w:rsidR="00845DA2" w:rsidRPr="00665676">
        <w:rPr>
          <w:rFonts w:ascii="Times New Roman" w:hAnsi="Times New Roman" w:cs="Times New Roman"/>
          <w:sz w:val="24"/>
          <w:szCs w:val="24"/>
        </w:rPr>
        <w:t xml:space="preserve"> </w:t>
      </w:r>
      <w:r w:rsidR="00575DB3" w:rsidRPr="00665676">
        <w:rPr>
          <w:rFonts w:ascii="Times New Roman" w:hAnsi="Times New Roman" w:cs="Times New Roman"/>
          <w:sz w:val="24"/>
          <w:szCs w:val="24"/>
        </w:rPr>
        <w:t>bits à partir d’un nœud situé à une distance d sont données par :</w:t>
      </w:r>
    </w:p>
    <w:p w:rsidR="00C53FF7" w:rsidRDefault="00C53FF7" w:rsidP="00A567C7">
      <w:pPr>
        <w:spacing w:after="200" w:line="312" w:lineRule="auto"/>
        <w:jc w:val="both"/>
        <w:rPr>
          <w:rFonts w:ascii="Times New Roman" w:hAnsi="Times New Roman" w:cs="Times New Roman"/>
          <w:sz w:val="24"/>
          <w:szCs w:val="24"/>
        </w:rPr>
      </w:pPr>
    </w:p>
    <w:p w:rsidR="00575DB3" w:rsidRPr="00665676" w:rsidRDefault="00575DB3" w:rsidP="00A567C7">
      <w:pPr>
        <w:spacing w:after="200" w:line="312" w:lineRule="auto"/>
        <w:jc w:val="both"/>
        <w:rPr>
          <w:rFonts w:ascii="Times New Roman" w:hAnsi="Times New Roman" w:cs="Times New Roman"/>
          <w:sz w:val="24"/>
          <w:szCs w:val="24"/>
        </w:rPr>
      </w:pPr>
      <w:r w:rsidRPr="00665676">
        <w:rPr>
          <w:rFonts w:ascii="Times New Roman" w:hAnsi="Times New Roman" w:cs="Times New Roman"/>
          <w:sz w:val="24"/>
          <w:szCs w:val="24"/>
        </w:rPr>
        <w:lastRenderedPageBreak/>
        <w:t>Pour l’émission :</w:t>
      </w:r>
    </w:p>
    <w:p w:rsidR="00575DB3" w:rsidRPr="00A377A5" w:rsidRDefault="00575DB3" w:rsidP="00156020">
      <w:pPr>
        <w:spacing w:after="200" w:line="312" w:lineRule="auto"/>
        <w:rPr>
          <w:rFonts w:ascii="Times New Roman" w:hAnsi="Times New Roman" w:cs="Times New Roman"/>
          <w:i/>
          <w:iCs/>
          <w:sz w:val="24"/>
          <w:szCs w:val="24"/>
        </w:rPr>
      </w:pPr>
      <w:r w:rsidRPr="00A377A5">
        <w:rPr>
          <w:rFonts w:ascii="Times New Roman" w:hAnsi="Times New Roman" w:cs="Times New Roman"/>
          <w:i/>
          <w:iCs/>
          <w:sz w:val="24"/>
          <w:szCs w:val="24"/>
        </w:rPr>
        <w:t>E</w:t>
      </w:r>
      <w:r w:rsidRPr="00A377A5">
        <w:rPr>
          <w:rFonts w:ascii="Times New Roman" w:hAnsi="Times New Roman" w:cs="Times New Roman"/>
          <w:i/>
          <w:iCs/>
          <w:sz w:val="24"/>
          <w:szCs w:val="24"/>
          <w:vertAlign w:val="subscript"/>
        </w:rPr>
        <w:t xml:space="preserve">Tx </w:t>
      </w:r>
      <w:r w:rsidRPr="00A377A5">
        <w:rPr>
          <w:rFonts w:ascii="Times New Roman" w:hAnsi="Times New Roman" w:cs="Times New Roman"/>
          <w:i/>
          <w:iCs/>
          <w:sz w:val="24"/>
          <w:szCs w:val="24"/>
        </w:rPr>
        <w:t>(k, d) = E</w:t>
      </w:r>
      <w:r w:rsidRPr="00A377A5">
        <w:rPr>
          <w:rFonts w:ascii="Times New Roman" w:hAnsi="Times New Roman" w:cs="Times New Roman"/>
          <w:i/>
          <w:iCs/>
          <w:sz w:val="24"/>
          <w:szCs w:val="24"/>
          <w:vertAlign w:val="subscript"/>
        </w:rPr>
        <w:t>elec</w:t>
      </w:r>
      <w:r w:rsidRPr="00A377A5">
        <w:rPr>
          <w:rFonts w:ascii="Times New Roman" w:hAnsi="Times New Roman" w:cs="Times New Roman"/>
          <w:i/>
          <w:iCs/>
          <w:sz w:val="24"/>
          <w:szCs w:val="24"/>
        </w:rPr>
        <w:t xml:space="preserve">*k + </w:t>
      </w:r>
      <w:r w:rsidRPr="00A377A5">
        <w:rPr>
          <w:rFonts w:ascii="Cambria Math" w:hAnsi="Cambria Math" w:cs="Cambria Math"/>
          <w:i/>
          <w:iCs/>
          <w:sz w:val="24"/>
          <w:szCs w:val="24"/>
        </w:rPr>
        <w:t>∈</w:t>
      </w:r>
      <w:r w:rsidRPr="00A377A5">
        <w:rPr>
          <w:rFonts w:ascii="Times New Roman" w:hAnsi="Times New Roman" w:cs="Times New Roman"/>
          <w:i/>
          <w:iCs/>
          <w:sz w:val="24"/>
          <w:szCs w:val="24"/>
          <w:vertAlign w:val="subscript"/>
        </w:rPr>
        <w:t>amp</w:t>
      </w:r>
      <w:r w:rsidRPr="00A377A5">
        <w:rPr>
          <w:rFonts w:ascii="Times New Roman" w:hAnsi="Times New Roman" w:cs="Times New Roman"/>
          <w:i/>
          <w:iCs/>
          <w:sz w:val="24"/>
          <w:szCs w:val="24"/>
        </w:rPr>
        <w:t xml:space="preserve"> * k* d</w:t>
      </w:r>
      <w:r w:rsidRPr="00A377A5">
        <w:rPr>
          <w:rFonts w:ascii="Times New Roman" w:hAnsi="Times New Roman" w:cs="Times New Roman"/>
          <w:i/>
          <w:iCs/>
          <w:sz w:val="24"/>
          <w:szCs w:val="24"/>
          <w:vertAlign w:val="superscript"/>
        </w:rPr>
        <w:t xml:space="preserve">2 </w:t>
      </w:r>
    </w:p>
    <w:p w:rsidR="00575DB3" w:rsidRPr="00665676" w:rsidRDefault="00575DB3" w:rsidP="00817FE5">
      <w:pPr>
        <w:spacing w:after="200" w:line="312" w:lineRule="auto"/>
        <w:jc w:val="both"/>
        <w:rPr>
          <w:rFonts w:ascii="Times New Roman" w:hAnsi="Times New Roman" w:cs="Times New Roman"/>
          <w:sz w:val="24"/>
          <w:szCs w:val="24"/>
        </w:rPr>
      </w:pPr>
      <w:r w:rsidRPr="00665676">
        <w:rPr>
          <w:rFonts w:ascii="Times New Roman" w:hAnsi="Times New Roman" w:cs="Times New Roman"/>
          <w:sz w:val="24"/>
          <w:szCs w:val="24"/>
        </w:rPr>
        <w:t xml:space="preserve">Pour la réception : </w:t>
      </w:r>
    </w:p>
    <w:p w:rsidR="00064375" w:rsidRPr="00817FE5" w:rsidRDefault="00575DB3" w:rsidP="00A567C7">
      <w:pPr>
        <w:spacing w:after="200" w:line="312" w:lineRule="auto"/>
        <w:ind w:left="230"/>
        <w:rPr>
          <w:rFonts w:ascii="Times New Roman" w:hAnsi="Times New Roman" w:cs="Times New Roman"/>
          <w:i/>
          <w:iCs/>
          <w:sz w:val="24"/>
          <w:szCs w:val="24"/>
        </w:rPr>
      </w:pPr>
      <w:r w:rsidRPr="00817FE5">
        <w:rPr>
          <w:rFonts w:ascii="Times New Roman" w:hAnsi="Times New Roman" w:cs="Times New Roman"/>
          <w:i/>
          <w:iCs/>
          <w:sz w:val="24"/>
          <w:szCs w:val="24"/>
        </w:rPr>
        <w:t>E</w:t>
      </w:r>
      <w:r w:rsidRPr="00817FE5">
        <w:rPr>
          <w:rFonts w:ascii="Times New Roman" w:hAnsi="Times New Roman" w:cs="Times New Roman"/>
          <w:i/>
          <w:iCs/>
          <w:sz w:val="16"/>
          <w:szCs w:val="16"/>
        </w:rPr>
        <w:t>Rx</w:t>
      </w:r>
      <w:r w:rsidRPr="00817FE5">
        <w:rPr>
          <w:rFonts w:ascii="Times New Roman" w:hAnsi="Times New Roman" w:cs="Times New Roman"/>
          <w:i/>
          <w:iCs/>
          <w:sz w:val="24"/>
          <w:szCs w:val="24"/>
        </w:rPr>
        <w:t xml:space="preserve">(k) = </w:t>
      </w:r>
      <w:bookmarkStart w:id="105" w:name="OLE_LINK37"/>
      <w:bookmarkStart w:id="106" w:name="OLE_LINK38"/>
      <w:r w:rsidRPr="00817FE5">
        <w:rPr>
          <w:rFonts w:ascii="Times New Roman" w:hAnsi="Times New Roman" w:cs="Times New Roman"/>
          <w:i/>
          <w:iCs/>
          <w:sz w:val="24"/>
          <w:szCs w:val="24"/>
        </w:rPr>
        <w:t>E</w:t>
      </w:r>
      <w:r w:rsidRPr="00817FE5">
        <w:rPr>
          <w:rFonts w:ascii="Times New Roman" w:hAnsi="Times New Roman" w:cs="Times New Roman"/>
          <w:i/>
          <w:iCs/>
          <w:sz w:val="16"/>
          <w:szCs w:val="16"/>
        </w:rPr>
        <w:t>elec</w:t>
      </w:r>
      <w:r w:rsidRPr="00817FE5">
        <w:rPr>
          <w:rFonts w:ascii="Times New Roman" w:hAnsi="Times New Roman" w:cs="Times New Roman"/>
          <w:i/>
          <w:iCs/>
          <w:sz w:val="24"/>
          <w:szCs w:val="24"/>
        </w:rPr>
        <w:t xml:space="preserve">*k </w:t>
      </w:r>
      <w:bookmarkEnd w:id="105"/>
      <w:bookmarkEnd w:id="106"/>
    </w:p>
    <w:p w:rsidR="00575DB3" w:rsidRPr="00665676" w:rsidRDefault="00575DB3" w:rsidP="00976D89">
      <w:pPr>
        <w:spacing w:after="200" w:line="312" w:lineRule="auto"/>
        <w:ind w:left="230"/>
        <w:rPr>
          <w:rFonts w:ascii="Times New Roman" w:hAnsi="Times New Roman" w:cs="Times New Roman"/>
          <w:sz w:val="24"/>
          <w:szCs w:val="24"/>
        </w:rPr>
      </w:pPr>
      <w:r w:rsidRPr="00665676">
        <w:rPr>
          <w:rFonts w:ascii="Times New Roman" w:hAnsi="Times New Roman" w:cs="Times New Roman"/>
          <w:sz w:val="24"/>
          <w:szCs w:val="24"/>
        </w:rPr>
        <w:t>Où</w:t>
      </w:r>
      <w:r w:rsidRPr="00976D89">
        <w:rPr>
          <w:rFonts w:ascii="Times New Roman" w:hAnsi="Times New Roman" w:cs="Times New Roman"/>
          <w:i/>
          <w:iCs/>
          <w:sz w:val="24"/>
          <w:szCs w:val="24"/>
        </w:rPr>
        <w:t xml:space="preserve"> </w:t>
      </w:r>
      <w:r w:rsidR="00976D89" w:rsidRPr="00976D89">
        <w:rPr>
          <w:rFonts w:ascii="Times New Roman" w:hAnsi="Times New Roman" w:cs="Times New Roman"/>
          <w:i/>
          <w:iCs/>
          <w:sz w:val="24"/>
          <w:szCs w:val="24"/>
        </w:rPr>
        <w:t>E</w:t>
      </w:r>
      <w:r w:rsidR="00976D89" w:rsidRPr="00976D89">
        <w:rPr>
          <w:rFonts w:ascii="Times New Roman" w:hAnsi="Times New Roman" w:cs="Times New Roman"/>
          <w:i/>
          <w:iCs/>
          <w:sz w:val="18"/>
          <w:szCs w:val="18"/>
        </w:rPr>
        <w:t>elec</w:t>
      </w:r>
      <w:r w:rsidR="00976D89" w:rsidRPr="00976D89">
        <w:rPr>
          <w:rFonts w:ascii="Times New Roman" w:hAnsi="Times New Roman" w:cs="Times New Roman"/>
          <w:sz w:val="24"/>
          <w:szCs w:val="24"/>
        </w:rPr>
        <w:t xml:space="preserve"> est la quantité d'énergie consommée pour un bit.</w:t>
      </w:r>
      <w:r w:rsidR="00976D89">
        <w:rPr>
          <w:rFonts w:ascii="Times New Roman" w:hAnsi="Times New Roman" w:cs="Times New Roman"/>
          <w:sz w:val="24"/>
          <w:szCs w:val="24"/>
        </w:rPr>
        <w:t xml:space="preserve"> </w:t>
      </w:r>
      <w:r w:rsidRPr="00817FE5">
        <w:rPr>
          <w:rFonts w:ascii="Times New Roman" w:hAnsi="Times New Roman" w:cs="Times New Roman"/>
          <w:i/>
          <w:iCs/>
          <w:sz w:val="24"/>
          <w:szCs w:val="24"/>
        </w:rPr>
        <w:t>E</w:t>
      </w:r>
      <w:r w:rsidRPr="00817FE5">
        <w:rPr>
          <w:rFonts w:ascii="Times New Roman" w:hAnsi="Times New Roman" w:cs="Times New Roman"/>
          <w:i/>
          <w:iCs/>
          <w:sz w:val="20"/>
          <w:szCs w:val="20"/>
        </w:rPr>
        <w:t>amp</w:t>
      </w:r>
      <w:r w:rsidRPr="00665676">
        <w:rPr>
          <w:rFonts w:ascii="Times New Roman" w:hAnsi="Times New Roman" w:cs="Times New Roman"/>
          <w:sz w:val="24"/>
          <w:szCs w:val="24"/>
        </w:rPr>
        <w:t xml:space="preserve"> représente l’énergie requise par bit pour l’ampliﬁcateur de transmission. </w:t>
      </w:r>
    </w:p>
    <w:p w:rsidR="00EB4FA3" w:rsidRPr="00665676" w:rsidRDefault="00575DB3" w:rsidP="00A567C7">
      <w:pPr>
        <w:spacing w:after="200" w:line="312" w:lineRule="auto"/>
        <w:ind w:firstLine="708"/>
        <w:jc w:val="both"/>
        <w:rPr>
          <w:rFonts w:ascii="Times New Roman" w:hAnsi="Times New Roman" w:cs="Times New Roman"/>
          <w:sz w:val="24"/>
          <w:szCs w:val="24"/>
        </w:rPr>
      </w:pPr>
      <w:r w:rsidRPr="00665676">
        <w:rPr>
          <w:rFonts w:ascii="Times New Roman" w:hAnsi="Times New Roman" w:cs="Times New Roman"/>
          <w:sz w:val="24"/>
          <w:szCs w:val="24"/>
        </w:rPr>
        <w:t xml:space="preserve"> La consommation d’énergie dépend de la distance entre l’émetteur et le récepteur et des caractéristiques radios Eelec et Eamp, qui sont choisies lors de phase de conception matérielle.</w:t>
      </w:r>
    </w:p>
    <w:p w:rsidR="00C30F9A" w:rsidRPr="00665676" w:rsidRDefault="00817FE5" w:rsidP="00665676">
      <w:pPr>
        <w:spacing w:after="200" w:line="360" w:lineRule="auto"/>
        <w:ind w:firstLine="708"/>
        <w:jc w:val="center"/>
        <w:rPr>
          <w:rFonts w:ascii="Times New Roman" w:hAnsi="Times New Roman" w:cs="Times New Roman"/>
          <w:sz w:val="24"/>
          <w:szCs w:val="24"/>
        </w:rPr>
      </w:pPr>
      <w:r w:rsidRPr="00665676">
        <w:rPr>
          <w:rFonts w:ascii="Times New Roman" w:hAnsi="Times New Roman" w:cs="Times New Roman"/>
          <w:noProof/>
          <w:sz w:val="24"/>
          <w:szCs w:val="24"/>
          <w:lang w:val="en-US"/>
        </w:rPr>
        <mc:AlternateContent>
          <mc:Choice Requires="wpg">
            <w:drawing>
              <wp:anchor distT="0" distB="0" distL="114300" distR="114300" simplePos="0" relativeHeight="251674624" behindDoc="0" locked="0" layoutInCell="1" allowOverlap="1" wp14:anchorId="2BB4E1E5" wp14:editId="554ADE83">
                <wp:simplePos x="0" y="0"/>
                <wp:positionH relativeFrom="column">
                  <wp:posOffset>348615</wp:posOffset>
                </wp:positionH>
                <wp:positionV relativeFrom="line">
                  <wp:posOffset>36195</wp:posOffset>
                </wp:positionV>
                <wp:extent cx="5162550" cy="1552575"/>
                <wp:effectExtent l="0" t="0" r="19050" b="28575"/>
                <wp:wrapNone/>
                <wp:docPr id="2" name="Group 2"/>
                <wp:cNvGraphicFramePr/>
                <a:graphic xmlns:a="http://schemas.openxmlformats.org/drawingml/2006/main">
                  <a:graphicData uri="http://schemas.microsoft.com/office/word/2010/wordprocessingGroup">
                    <wpg:wgp>
                      <wpg:cNvGrpSpPr/>
                      <wpg:grpSpPr>
                        <a:xfrm>
                          <a:off x="0" y="0"/>
                          <a:ext cx="5162550" cy="1552575"/>
                          <a:chOff x="0" y="0"/>
                          <a:chExt cx="5162550" cy="1552575"/>
                        </a:xfrm>
                      </wpg:grpSpPr>
                      <wpg:grpSp>
                        <wpg:cNvPr id="4" name="Group 3"/>
                        <wpg:cNvGrpSpPr/>
                        <wpg:grpSpPr>
                          <a:xfrm>
                            <a:off x="0" y="0"/>
                            <a:ext cx="5162550" cy="1552575"/>
                            <a:chOff x="124337" y="0"/>
                            <a:chExt cx="5216590" cy="1552575"/>
                          </a:xfrm>
                        </wpg:grpSpPr>
                        <wps:wsp>
                          <wps:cNvPr id="5" name="Rectangle 4"/>
                          <wps:cNvSpPr/>
                          <wps:spPr>
                            <a:xfrm>
                              <a:off x="600075" y="66675"/>
                              <a:ext cx="2266950" cy="14859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5"/>
                          <wps:cNvSpPr/>
                          <wps:spPr>
                            <a:xfrm>
                              <a:off x="714375" y="523875"/>
                              <a:ext cx="962025" cy="419100"/>
                            </a:xfrm>
                            <a:prstGeom prst="rect">
                              <a:avLst/>
                            </a:prstGeom>
                          </wps:spPr>
                          <wps:style>
                            <a:lnRef idx="2">
                              <a:schemeClr val="dk1"/>
                            </a:lnRef>
                            <a:fillRef idx="1">
                              <a:schemeClr val="lt1"/>
                            </a:fillRef>
                            <a:effectRef idx="0">
                              <a:schemeClr val="dk1"/>
                            </a:effectRef>
                            <a:fontRef idx="minor">
                              <a:schemeClr val="dk1"/>
                            </a:fontRef>
                          </wps:style>
                          <wps:txbx>
                            <w:txbxContent>
                              <w:p w:rsidR="009753FC" w:rsidRPr="002426F8" w:rsidRDefault="009753FC" w:rsidP="009B2A80">
                                <w:pPr>
                                  <w:jc w:val="center"/>
                                  <w:rPr>
                                    <w:rFonts w:ascii="Times New Roman" w:hAnsi="Times New Roman" w:cs="Times New Roman"/>
                                  </w:rPr>
                                </w:pPr>
                                <w:r w:rsidRPr="002426F8">
                                  <w:rPr>
                                    <w:rFonts w:ascii="Times New Roman" w:hAnsi="Times New Roman" w:cs="Times New Roman"/>
                                  </w:rPr>
                                  <w:t>Transmetteur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6"/>
                          <wps:cNvSpPr/>
                          <wps:spPr>
                            <a:xfrm>
                              <a:off x="1790700" y="533400"/>
                              <a:ext cx="990600" cy="419100"/>
                            </a:xfrm>
                            <a:prstGeom prst="rect">
                              <a:avLst/>
                            </a:prstGeom>
                          </wps:spPr>
                          <wps:style>
                            <a:lnRef idx="2">
                              <a:schemeClr val="dk1"/>
                            </a:lnRef>
                            <a:fillRef idx="1">
                              <a:schemeClr val="lt1"/>
                            </a:fillRef>
                            <a:effectRef idx="0">
                              <a:schemeClr val="dk1"/>
                            </a:effectRef>
                            <a:fontRef idx="minor">
                              <a:schemeClr val="dk1"/>
                            </a:fontRef>
                          </wps:style>
                          <wps:txbx>
                            <w:txbxContent>
                              <w:p w:rsidR="009753FC" w:rsidRPr="002426F8" w:rsidRDefault="009753FC" w:rsidP="009B2A80">
                                <w:pPr>
                                  <w:jc w:val="center"/>
                                  <w:rPr>
                                    <w:rFonts w:ascii="Times New Roman" w:hAnsi="Times New Roman" w:cs="Times New Roman"/>
                                  </w:rPr>
                                </w:pPr>
                                <w:r w:rsidRPr="002426F8">
                                  <w:rPr>
                                    <w:rFonts w:ascii="Times New Roman" w:hAnsi="Times New Roman" w:cs="Times New Roman"/>
                                  </w:rPr>
                                  <w:t>Amplificateur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7"/>
                          <wps:cNvSpPr/>
                          <wps:spPr>
                            <a:xfrm>
                              <a:off x="3514725" y="38100"/>
                              <a:ext cx="1114425" cy="14668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8"/>
                          <wps:cNvSpPr/>
                          <wps:spPr>
                            <a:xfrm>
                              <a:off x="3695700" y="504825"/>
                              <a:ext cx="847725" cy="428625"/>
                            </a:xfrm>
                            <a:prstGeom prst="rect">
                              <a:avLst/>
                            </a:prstGeom>
                          </wps:spPr>
                          <wps:style>
                            <a:lnRef idx="2">
                              <a:schemeClr val="dk1"/>
                            </a:lnRef>
                            <a:fillRef idx="1">
                              <a:schemeClr val="lt1"/>
                            </a:fillRef>
                            <a:effectRef idx="0">
                              <a:schemeClr val="dk1"/>
                            </a:effectRef>
                            <a:fontRef idx="minor">
                              <a:schemeClr val="dk1"/>
                            </a:fontRef>
                          </wps:style>
                          <wps:txbx>
                            <w:txbxContent>
                              <w:p w:rsidR="009753FC" w:rsidRPr="002426F8" w:rsidRDefault="009753FC" w:rsidP="009B2A80">
                                <w:pPr>
                                  <w:jc w:val="center"/>
                                  <w:rPr>
                                    <w:rFonts w:ascii="Times New Roman" w:hAnsi="Times New Roman" w:cs="Times New Roman"/>
                                    <w:sz w:val="24"/>
                                    <w:szCs w:val="24"/>
                                  </w:rPr>
                                </w:pPr>
                                <w:r w:rsidRPr="002426F8">
                                  <w:rPr>
                                    <w:rFonts w:ascii="Times New Roman" w:hAnsi="Times New Roman" w:cs="Times New Roman"/>
                                    <w:sz w:val="24"/>
                                    <w:szCs w:val="24"/>
                                  </w:rPr>
                                  <w:t>Récepteur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9"/>
                          <wps:cNvSpPr/>
                          <wps:spPr>
                            <a:xfrm>
                              <a:off x="131618" y="219075"/>
                              <a:ext cx="1028700" cy="238125"/>
                            </a:xfrm>
                            <a:prstGeom prst="rect">
                              <a:avLst/>
                            </a:prstGeom>
                          </wps:spPr>
                          <wps:style>
                            <a:lnRef idx="2">
                              <a:schemeClr val="dk1"/>
                            </a:lnRef>
                            <a:fillRef idx="1">
                              <a:schemeClr val="lt1"/>
                            </a:fillRef>
                            <a:effectRef idx="0">
                              <a:schemeClr val="dk1"/>
                            </a:effectRef>
                            <a:fontRef idx="minor">
                              <a:schemeClr val="dk1"/>
                            </a:fontRef>
                          </wps:style>
                          <wps:txbx>
                            <w:txbxContent>
                              <w:p w:rsidR="009753FC" w:rsidRPr="002426F8" w:rsidRDefault="009753FC" w:rsidP="009B2A80">
                                <w:pPr>
                                  <w:jc w:val="center"/>
                                  <w:rPr>
                                    <w:rFonts w:ascii="Times New Roman" w:hAnsi="Times New Roman" w:cs="Times New Roman"/>
                                    <w:sz w:val="20"/>
                                    <w:szCs w:val="20"/>
                                  </w:rPr>
                                </w:pPr>
                                <w:r w:rsidRPr="002426F8">
                                  <w:rPr>
                                    <w:rFonts w:ascii="Times New Roman" w:hAnsi="Times New Roman" w:cs="Times New Roman"/>
                                    <w:sz w:val="20"/>
                                    <w:szCs w:val="20"/>
                                  </w:rPr>
                                  <w:t>Paquet de K  bit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Straight Arrow Connector 11"/>
                          <wps:cNvCnPr/>
                          <wps:spPr>
                            <a:xfrm>
                              <a:off x="124337" y="752475"/>
                              <a:ext cx="590393"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wps:wsp>
                          <wps:cNvPr id="13" name="Straight Connector 12"/>
                          <wps:cNvCnPr/>
                          <wps:spPr>
                            <a:xfrm>
                              <a:off x="2790825" y="771525"/>
                              <a:ext cx="200025" cy="0"/>
                            </a:xfrm>
                            <a:prstGeom prst="line">
                              <a:avLst/>
                            </a:prstGeom>
                          </wps:spPr>
                          <wps:style>
                            <a:lnRef idx="3">
                              <a:schemeClr val="dk1"/>
                            </a:lnRef>
                            <a:fillRef idx="0">
                              <a:schemeClr val="dk1"/>
                            </a:fillRef>
                            <a:effectRef idx="2">
                              <a:schemeClr val="dk1"/>
                            </a:effectRef>
                            <a:fontRef idx="minor">
                              <a:schemeClr val="tx1"/>
                            </a:fontRef>
                          </wps:style>
                          <wps:bodyPr/>
                        </wps:wsp>
                        <wps:wsp>
                          <wps:cNvPr id="14" name="Straight Arrow Connector 13"/>
                          <wps:cNvCnPr/>
                          <wps:spPr>
                            <a:xfrm flipV="1">
                              <a:off x="3000375" y="381000"/>
                              <a:ext cx="0" cy="40005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wps:wsp>
                          <wps:cNvPr id="15" name="Straight Connector 14"/>
                          <wps:cNvCnPr/>
                          <wps:spPr>
                            <a:xfrm flipH="1">
                              <a:off x="3371850" y="752475"/>
                              <a:ext cx="320675" cy="0"/>
                            </a:xfrm>
                            <a:prstGeom prst="line">
                              <a:avLst/>
                            </a:prstGeom>
                            <a:ln/>
                          </wps:spPr>
                          <wps:style>
                            <a:lnRef idx="3">
                              <a:schemeClr val="dk1"/>
                            </a:lnRef>
                            <a:fillRef idx="0">
                              <a:schemeClr val="dk1"/>
                            </a:fillRef>
                            <a:effectRef idx="2">
                              <a:schemeClr val="dk1"/>
                            </a:effectRef>
                            <a:fontRef idx="minor">
                              <a:schemeClr val="tx1"/>
                            </a:fontRef>
                          </wps:style>
                          <wps:bodyPr/>
                        </wps:wsp>
                        <wps:wsp>
                          <wps:cNvPr id="17" name="Straight Arrow Connector 15"/>
                          <wps:cNvCnPr/>
                          <wps:spPr>
                            <a:xfrm flipV="1">
                              <a:off x="3381375" y="390525"/>
                              <a:ext cx="0" cy="36195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wps:wsp>
                          <wps:cNvPr id="18" name="Rectangle 17"/>
                          <wps:cNvSpPr/>
                          <wps:spPr>
                            <a:xfrm>
                              <a:off x="4312227" y="180975"/>
                              <a:ext cx="1028700" cy="238125"/>
                            </a:xfrm>
                            <a:prstGeom prst="rect">
                              <a:avLst/>
                            </a:prstGeom>
                          </wps:spPr>
                          <wps:style>
                            <a:lnRef idx="2">
                              <a:schemeClr val="dk1"/>
                            </a:lnRef>
                            <a:fillRef idx="1">
                              <a:schemeClr val="lt1"/>
                            </a:fillRef>
                            <a:effectRef idx="0">
                              <a:schemeClr val="dk1"/>
                            </a:effectRef>
                            <a:fontRef idx="minor">
                              <a:schemeClr val="dk1"/>
                            </a:fontRef>
                          </wps:style>
                          <wps:txbx>
                            <w:txbxContent>
                              <w:p w:rsidR="009753FC" w:rsidRPr="002426F8" w:rsidRDefault="009753FC" w:rsidP="009B2A80">
                                <w:pPr>
                                  <w:jc w:val="center"/>
                                  <w:rPr>
                                    <w:rFonts w:ascii="Times New Roman" w:hAnsi="Times New Roman" w:cs="Times New Roman"/>
                                    <w:sz w:val="20"/>
                                    <w:szCs w:val="20"/>
                                  </w:rPr>
                                </w:pPr>
                                <w:r w:rsidRPr="002426F8">
                                  <w:rPr>
                                    <w:rFonts w:ascii="Times New Roman" w:hAnsi="Times New Roman" w:cs="Times New Roman"/>
                                    <w:sz w:val="20"/>
                                    <w:szCs w:val="20"/>
                                  </w:rPr>
                                  <w:t>Paquet de K  bit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Straight Arrow Connector 18"/>
                          <wps:cNvCnPr/>
                          <wps:spPr>
                            <a:xfrm>
                              <a:off x="4552950" y="742950"/>
                              <a:ext cx="695325"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wps:wsp>
                          <wps:cNvPr id="21" name="Straight Arrow Connector 20"/>
                          <wps:cNvCnPr/>
                          <wps:spPr>
                            <a:xfrm>
                              <a:off x="2962076" y="285750"/>
                              <a:ext cx="450533" cy="0"/>
                            </a:xfrm>
                            <a:prstGeom prst="straightConnector1">
                              <a:avLst/>
                            </a:prstGeom>
                            <a:ln w="12700">
                              <a:headEnd type="triangle"/>
                              <a:tailEnd type="triangle"/>
                            </a:ln>
                          </wps:spPr>
                          <wps:style>
                            <a:lnRef idx="1">
                              <a:schemeClr val="dk1"/>
                            </a:lnRef>
                            <a:fillRef idx="0">
                              <a:schemeClr val="dk1"/>
                            </a:fillRef>
                            <a:effectRef idx="0">
                              <a:schemeClr val="dk1"/>
                            </a:effectRef>
                            <a:fontRef idx="minor">
                              <a:schemeClr val="tx1"/>
                            </a:fontRef>
                          </wps:style>
                          <wps:bodyPr/>
                        </wps:wsp>
                        <wps:wsp>
                          <wps:cNvPr id="22" name="Text Box 2"/>
                          <wps:cNvSpPr txBox="1">
                            <a:spLocks noChangeArrowheads="1"/>
                          </wps:cNvSpPr>
                          <wps:spPr bwMode="auto">
                            <a:xfrm>
                              <a:off x="3067050" y="0"/>
                              <a:ext cx="304800" cy="219075"/>
                            </a:xfrm>
                            <a:prstGeom prst="rect">
                              <a:avLst/>
                            </a:prstGeom>
                            <a:solidFill>
                              <a:srgbClr val="FFFFFF"/>
                            </a:solidFill>
                            <a:ln w="9525">
                              <a:solidFill>
                                <a:schemeClr val="bg1"/>
                              </a:solidFill>
                              <a:miter lim="800000"/>
                              <a:headEnd/>
                              <a:tailEnd/>
                            </a:ln>
                          </wps:spPr>
                          <wps:txbx>
                            <w:txbxContent>
                              <w:p w:rsidR="009753FC" w:rsidRPr="002426F8" w:rsidRDefault="009753FC" w:rsidP="009B2A80">
                                <w:pPr>
                                  <w:rPr>
                                    <w:lang w:val="en-US"/>
                                  </w:rPr>
                                </w:pPr>
                                <w:r>
                                  <w:rPr>
                                    <w:lang w:val="en-US"/>
                                  </w:rPr>
                                  <w:t>d</w:t>
                                </w:r>
                              </w:p>
                            </w:txbxContent>
                          </wps:txbx>
                          <wps:bodyPr rot="0" vert="horz" wrap="square" lIns="91440" tIns="45720" rIns="91440" bIns="45720" anchor="t" anchorCtr="0">
                            <a:noAutofit/>
                          </wps:bodyPr>
                        </wps:wsp>
                        <wps:wsp>
                          <wps:cNvPr id="23" name="Text Box 2"/>
                          <wps:cNvSpPr txBox="1">
                            <a:spLocks noChangeArrowheads="1"/>
                          </wps:cNvSpPr>
                          <wps:spPr bwMode="auto">
                            <a:xfrm>
                              <a:off x="1828800" y="981075"/>
                              <a:ext cx="885825" cy="276225"/>
                            </a:xfrm>
                            <a:prstGeom prst="rect">
                              <a:avLst/>
                            </a:prstGeom>
                            <a:solidFill>
                              <a:srgbClr val="FFFFFF"/>
                            </a:solidFill>
                            <a:ln w="9525">
                              <a:solidFill>
                                <a:schemeClr val="bg1"/>
                              </a:solidFill>
                              <a:miter lim="800000"/>
                              <a:headEnd/>
                              <a:tailEnd/>
                            </a:ln>
                          </wps:spPr>
                          <wps:txbx>
                            <w:txbxContent>
                              <w:p w:rsidR="009753FC" w:rsidRPr="00817FE5" w:rsidRDefault="009753FC" w:rsidP="009B2A80">
                                <w:pPr>
                                  <w:rPr>
                                    <w:rFonts w:ascii="Times New Roman" w:hAnsi="Times New Roman" w:cs="Times New Roman"/>
                                    <w:i/>
                                    <w:iCs/>
                                    <w:lang w:val="en-US"/>
                                  </w:rPr>
                                </w:pPr>
                                <w:r w:rsidRPr="00817FE5">
                                  <w:rPr>
                                    <w:rFonts w:ascii="Cambria Math" w:hAnsi="Cambria Math" w:cs="Cambria Math"/>
                                    <w:i/>
                                    <w:iCs/>
                                    <w:kern w:val="0"/>
                                    <w:lang w:val="en-US"/>
                                    <w14:ligatures w14:val="none"/>
                                  </w:rPr>
                                  <w:t>∈</w:t>
                                </w:r>
                                <w:r w:rsidRPr="00817FE5">
                                  <w:rPr>
                                    <w:rFonts w:ascii="Times New Roman" w:hAnsi="Times New Roman" w:cs="Times New Roman"/>
                                    <w:i/>
                                    <w:iCs/>
                                    <w:kern w:val="0"/>
                                    <w:vertAlign w:val="subscript"/>
                                    <w:lang w:val="en-US"/>
                                    <w14:ligatures w14:val="none"/>
                                  </w:rPr>
                                  <w:t>amp</w:t>
                                </w:r>
                                <w:r w:rsidRPr="00817FE5">
                                  <w:rPr>
                                    <w:rFonts w:ascii="Times New Roman" w:hAnsi="Times New Roman" w:cs="Times New Roman"/>
                                    <w:i/>
                                    <w:iCs/>
                                    <w:kern w:val="0"/>
                                    <w:lang w:val="en-US"/>
                                    <w14:ligatures w14:val="none"/>
                                  </w:rPr>
                                  <w:t xml:space="preserve"> * k* d</w:t>
                                </w:r>
                                <w:r w:rsidRPr="00817FE5">
                                  <w:rPr>
                                    <w:rFonts w:ascii="Times New Roman" w:hAnsi="Times New Roman" w:cs="Times New Roman"/>
                                    <w:i/>
                                    <w:iCs/>
                                    <w:kern w:val="0"/>
                                    <w:vertAlign w:val="superscript"/>
                                    <w:lang w:val="en-US"/>
                                    <w14:ligatures w14:val="none"/>
                                  </w:rPr>
                                  <w:t>2</w:t>
                                </w:r>
                              </w:p>
                            </w:txbxContent>
                          </wps:txbx>
                          <wps:bodyPr rot="0" vert="horz" wrap="square" lIns="91440" tIns="45720" rIns="91440" bIns="45720" anchor="t" anchorCtr="0">
                            <a:noAutofit/>
                          </wps:bodyPr>
                        </wps:wsp>
                        <wps:wsp>
                          <wps:cNvPr id="24" name="Text Box 2"/>
                          <wps:cNvSpPr txBox="1">
                            <a:spLocks noChangeArrowheads="1"/>
                          </wps:cNvSpPr>
                          <wps:spPr bwMode="auto">
                            <a:xfrm>
                              <a:off x="1485900" y="1266825"/>
                              <a:ext cx="990600" cy="247650"/>
                            </a:xfrm>
                            <a:prstGeom prst="rect">
                              <a:avLst/>
                            </a:prstGeom>
                            <a:solidFill>
                              <a:srgbClr val="FFFFFF"/>
                            </a:solidFill>
                            <a:ln w="9525">
                              <a:solidFill>
                                <a:schemeClr val="bg1"/>
                              </a:solidFill>
                              <a:miter lim="800000"/>
                              <a:headEnd/>
                              <a:tailEnd/>
                            </a:ln>
                          </wps:spPr>
                          <wps:txbx>
                            <w:txbxContent>
                              <w:p w:rsidR="009753FC" w:rsidRPr="00A66096" w:rsidRDefault="009753FC" w:rsidP="009B2A80">
                                <w:pPr>
                                  <w:rPr>
                                    <w:rFonts w:ascii="Times New Roman" w:hAnsi="Times New Roman" w:cs="Times New Roman"/>
                                    <w:sz w:val="28"/>
                                    <w:szCs w:val="28"/>
                                    <w:lang w:val="en-US"/>
                                  </w:rPr>
                                </w:pPr>
                                <w:r w:rsidRPr="00A66096">
                                  <w:rPr>
                                    <w:rFonts w:ascii="Times New Roman" w:hAnsi="Times New Roman" w:cs="Times New Roman"/>
                                    <w:sz w:val="28"/>
                                    <w:szCs w:val="28"/>
                                    <w:lang w:val="en-US"/>
                                  </w:rPr>
                                  <w:t>émiteur</w:t>
                                </w:r>
                              </w:p>
                            </w:txbxContent>
                          </wps:txbx>
                          <wps:bodyPr rot="0" vert="horz" wrap="square" lIns="91440" tIns="45720" rIns="91440" bIns="45720" anchor="t" anchorCtr="0">
                            <a:noAutofit/>
                          </wps:bodyPr>
                        </wps:wsp>
                        <wps:wsp>
                          <wps:cNvPr id="26" name="Text Box 2"/>
                          <wps:cNvSpPr txBox="1">
                            <a:spLocks noChangeArrowheads="1"/>
                          </wps:cNvSpPr>
                          <wps:spPr bwMode="auto">
                            <a:xfrm>
                              <a:off x="1485900" y="171450"/>
                              <a:ext cx="755872" cy="247650"/>
                            </a:xfrm>
                            <a:prstGeom prst="rect">
                              <a:avLst/>
                            </a:prstGeom>
                            <a:solidFill>
                              <a:srgbClr val="FFFFFF"/>
                            </a:solidFill>
                            <a:ln w="9525">
                              <a:solidFill>
                                <a:schemeClr val="bg1"/>
                              </a:solidFill>
                              <a:miter lim="800000"/>
                              <a:headEnd/>
                              <a:tailEnd/>
                            </a:ln>
                          </wps:spPr>
                          <wps:txbx>
                            <w:txbxContent>
                              <w:p w:rsidR="009753FC" w:rsidRPr="00817FE5" w:rsidRDefault="00817FE5" w:rsidP="00817FE5">
                                <w:pPr>
                                  <w:rPr>
                                    <w:i/>
                                    <w:iCs/>
                                    <w:sz w:val="24"/>
                                    <w:szCs w:val="24"/>
                                    <w:lang w:val="en-US"/>
                                  </w:rPr>
                                </w:pPr>
                                <w:bookmarkStart w:id="107" w:name="OLE_LINK41"/>
                                <w:bookmarkStart w:id="108" w:name="OLE_LINK42"/>
                                <w:bookmarkStart w:id="109" w:name="_Hlk350929992"/>
                                <w:r>
                                  <w:rPr>
                                    <w:rFonts w:ascii="Times New Roman" w:hAnsi="Times New Roman" w:cs="Times New Roman"/>
                                    <w:i/>
                                    <w:iCs/>
                                    <w:kern w:val="0"/>
                                    <w:sz w:val="24"/>
                                    <w:szCs w:val="24"/>
                                    <w:lang w:val="en-US"/>
                                    <w14:ligatures w14:val="none"/>
                                  </w:rPr>
                                  <w:t>E</w:t>
                                </w:r>
                                <w:r>
                                  <w:rPr>
                                    <w:rFonts w:ascii="Times New Roman" w:hAnsi="Times New Roman" w:cs="Times New Roman"/>
                                    <w:i/>
                                    <w:iCs/>
                                    <w:kern w:val="0"/>
                                    <w:sz w:val="20"/>
                                    <w:szCs w:val="20"/>
                                    <w:lang w:val="en-US"/>
                                    <w14:ligatures w14:val="none"/>
                                  </w:rPr>
                                  <w:t xml:space="preserve">tx </w:t>
                                </w:r>
                                <w:r>
                                  <w:rPr>
                                    <w:rFonts w:ascii="Times New Roman" w:hAnsi="Times New Roman" w:cs="Times New Roman"/>
                                    <w:i/>
                                    <w:iCs/>
                                    <w:sz w:val="20"/>
                                    <w:szCs w:val="20"/>
                                    <w:lang w:val="en-US"/>
                                  </w:rPr>
                                  <w:t xml:space="preserve"> </w:t>
                                </w:r>
                                <w:r w:rsidR="009753FC" w:rsidRPr="00817FE5">
                                  <w:rPr>
                                    <w:rFonts w:ascii="Times New Roman" w:hAnsi="Times New Roman" w:cs="Times New Roman"/>
                                    <w:i/>
                                    <w:iCs/>
                                    <w:sz w:val="24"/>
                                    <w:szCs w:val="24"/>
                                    <w:lang w:val="en-US"/>
                                  </w:rPr>
                                  <w:t>(</w:t>
                                </w:r>
                                <w:r w:rsidR="009753FC" w:rsidRPr="00817FE5">
                                  <w:rPr>
                                    <w:rFonts w:ascii="Times New Roman" w:hAnsi="Times New Roman" w:cs="Times New Roman"/>
                                    <w:i/>
                                    <w:iCs/>
                                    <w:lang w:val="en-US"/>
                                  </w:rPr>
                                  <w:t>k,</w:t>
                                </w:r>
                                <w:r>
                                  <w:rPr>
                                    <w:rFonts w:ascii="Times New Roman" w:hAnsi="Times New Roman" w:cs="Times New Roman"/>
                                    <w:i/>
                                    <w:iCs/>
                                    <w:lang w:val="en-US"/>
                                  </w:rPr>
                                  <w:t xml:space="preserve"> </w:t>
                                </w:r>
                                <w:r w:rsidR="009753FC" w:rsidRPr="00817FE5">
                                  <w:rPr>
                                    <w:rFonts w:ascii="Times New Roman" w:hAnsi="Times New Roman" w:cs="Times New Roman"/>
                                    <w:i/>
                                    <w:iCs/>
                                    <w:lang w:val="en-US"/>
                                  </w:rPr>
                                  <w:t>d</w:t>
                                </w:r>
                                <w:r w:rsidR="009753FC" w:rsidRPr="00817FE5">
                                  <w:rPr>
                                    <w:rFonts w:ascii="Times New Roman" w:hAnsi="Times New Roman" w:cs="Times New Roman"/>
                                    <w:i/>
                                    <w:iCs/>
                                    <w:sz w:val="24"/>
                                    <w:szCs w:val="24"/>
                                    <w:lang w:val="en-US"/>
                                  </w:rPr>
                                  <w:t>)</w:t>
                                </w:r>
                                <w:bookmarkEnd w:id="107"/>
                                <w:bookmarkEnd w:id="108"/>
                                <w:bookmarkEnd w:id="109"/>
                              </w:p>
                            </w:txbxContent>
                          </wps:txbx>
                          <wps:bodyPr rot="0" vert="horz" wrap="square" lIns="91440" tIns="45720" rIns="91440" bIns="45720" anchor="t" anchorCtr="0">
                            <a:noAutofit/>
                          </wps:bodyPr>
                        </wps:wsp>
                        <wps:wsp>
                          <wps:cNvPr id="27" name="Text Box 2"/>
                          <wps:cNvSpPr txBox="1">
                            <a:spLocks noChangeArrowheads="1"/>
                          </wps:cNvSpPr>
                          <wps:spPr bwMode="auto">
                            <a:xfrm>
                              <a:off x="866775" y="971550"/>
                              <a:ext cx="685800" cy="247650"/>
                            </a:xfrm>
                            <a:prstGeom prst="rect">
                              <a:avLst/>
                            </a:prstGeom>
                            <a:solidFill>
                              <a:srgbClr val="FFFFFF"/>
                            </a:solidFill>
                            <a:ln w="9525">
                              <a:solidFill>
                                <a:schemeClr val="bg1"/>
                              </a:solidFill>
                              <a:miter lim="800000"/>
                              <a:headEnd/>
                              <a:tailEnd/>
                            </a:ln>
                          </wps:spPr>
                          <wps:txbx>
                            <w:txbxContent>
                              <w:p w:rsidR="009753FC" w:rsidRPr="00817FE5" w:rsidRDefault="009753FC" w:rsidP="009B2A80">
                                <w:pPr>
                                  <w:rPr>
                                    <w:rFonts w:ascii="Times New Roman" w:hAnsi="Times New Roman" w:cs="Times New Roman"/>
                                    <w:i/>
                                    <w:iCs/>
                                    <w:lang w:val="en-US"/>
                                  </w:rPr>
                                </w:pPr>
                                <w:bookmarkStart w:id="110" w:name="OLE_LINK43"/>
                                <w:bookmarkStart w:id="111" w:name="OLE_LINK44"/>
                                <w:bookmarkStart w:id="112" w:name="_Hlk350930001"/>
                                <w:bookmarkStart w:id="113" w:name="OLE_LINK98"/>
                                <w:bookmarkStart w:id="114" w:name="OLE_LINK99"/>
                                <w:bookmarkStart w:id="115" w:name="_Hlk357595560"/>
                                <w:r w:rsidRPr="00817FE5">
                                  <w:rPr>
                                    <w:rFonts w:ascii="Times New Roman" w:hAnsi="Times New Roman" w:cs="Times New Roman"/>
                                    <w:i/>
                                    <w:iCs/>
                                    <w:sz w:val="24"/>
                                    <w:szCs w:val="24"/>
                                  </w:rPr>
                                  <w:t>E</w:t>
                                </w:r>
                                <w:r w:rsidRPr="00817FE5">
                                  <w:rPr>
                                    <w:rFonts w:ascii="Times New Roman" w:hAnsi="Times New Roman" w:cs="Times New Roman"/>
                                    <w:i/>
                                    <w:iCs/>
                                    <w:sz w:val="16"/>
                                    <w:szCs w:val="16"/>
                                  </w:rPr>
                                  <w:t>elec</w:t>
                                </w:r>
                                <w:r w:rsidRPr="00817FE5">
                                  <w:rPr>
                                    <w:rFonts w:ascii="Times New Roman" w:hAnsi="Times New Roman" w:cs="Times New Roman"/>
                                    <w:i/>
                                    <w:iCs/>
                                    <w:sz w:val="24"/>
                                    <w:szCs w:val="24"/>
                                  </w:rPr>
                                  <w:t>*</w:t>
                                </w:r>
                                <w:r w:rsidRPr="00817FE5">
                                  <w:rPr>
                                    <w:rFonts w:ascii="Times New Roman" w:hAnsi="Times New Roman" w:cs="Times New Roman"/>
                                    <w:i/>
                                    <w:iCs/>
                                  </w:rPr>
                                  <w:t>k</w:t>
                                </w:r>
                                <w:bookmarkEnd w:id="110"/>
                                <w:bookmarkEnd w:id="111"/>
                                <w:bookmarkEnd w:id="112"/>
                                <w:bookmarkEnd w:id="113"/>
                                <w:bookmarkEnd w:id="114"/>
                                <w:bookmarkEnd w:id="115"/>
                              </w:p>
                            </w:txbxContent>
                          </wps:txbx>
                          <wps:bodyPr rot="0" vert="horz" wrap="square" lIns="91440" tIns="45720" rIns="91440" bIns="45720" anchor="t" anchorCtr="0">
                            <a:noAutofit/>
                          </wps:bodyPr>
                        </wps:wsp>
                        <wps:wsp>
                          <wps:cNvPr id="28" name="Text Box 2"/>
                          <wps:cNvSpPr txBox="1">
                            <a:spLocks noChangeArrowheads="1"/>
                          </wps:cNvSpPr>
                          <wps:spPr bwMode="auto">
                            <a:xfrm>
                              <a:off x="3819324" y="952500"/>
                              <a:ext cx="607256" cy="238125"/>
                            </a:xfrm>
                            <a:prstGeom prst="rect">
                              <a:avLst/>
                            </a:prstGeom>
                            <a:solidFill>
                              <a:srgbClr val="FFFFFF"/>
                            </a:solidFill>
                            <a:ln w="9525">
                              <a:solidFill>
                                <a:schemeClr val="bg1"/>
                              </a:solidFill>
                              <a:miter lim="800000"/>
                              <a:headEnd/>
                              <a:tailEnd/>
                            </a:ln>
                          </wps:spPr>
                          <wps:txbx>
                            <w:txbxContent>
                              <w:p w:rsidR="009753FC" w:rsidRPr="00A66096" w:rsidRDefault="00817FE5" w:rsidP="00817FE5">
                                <w:pPr>
                                  <w:rPr>
                                    <w:lang w:val="en-US"/>
                                  </w:rPr>
                                </w:pPr>
                                <w:r w:rsidRPr="00817FE5">
                                  <w:rPr>
                                    <w:rFonts w:ascii="Times New Roman" w:hAnsi="Times New Roman" w:cs="Times New Roman"/>
                                    <w:i/>
                                    <w:iCs/>
                                    <w:sz w:val="24"/>
                                    <w:szCs w:val="24"/>
                                  </w:rPr>
                                  <w:t>E</w:t>
                                </w:r>
                                <w:r w:rsidRPr="00817FE5">
                                  <w:rPr>
                                    <w:rFonts w:ascii="Times New Roman" w:hAnsi="Times New Roman" w:cs="Times New Roman"/>
                                    <w:i/>
                                    <w:iCs/>
                                    <w:sz w:val="16"/>
                                    <w:szCs w:val="16"/>
                                  </w:rPr>
                                  <w:t>elec</w:t>
                                </w:r>
                                <w:r w:rsidRPr="00817FE5">
                                  <w:rPr>
                                    <w:rFonts w:ascii="Times New Roman" w:hAnsi="Times New Roman" w:cs="Times New Roman"/>
                                    <w:i/>
                                    <w:iCs/>
                                    <w:sz w:val="24"/>
                                    <w:szCs w:val="24"/>
                                  </w:rPr>
                                  <w:t>*</w:t>
                                </w:r>
                                <w:r w:rsidRPr="00817FE5">
                                  <w:rPr>
                                    <w:rFonts w:ascii="Times New Roman" w:hAnsi="Times New Roman" w:cs="Times New Roman"/>
                                    <w:i/>
                                    <w:iCs/>
                                  </w:rPr>
                                  <w:t>k</w:t>
                                </w:r>
                                <w:r w:rsidRPr="00A66096">
                                  <w:rPr>
                                    <w:sz w:val="24"/>
                                    <w:szCs w:val="24"/>
                                  </w:rPr>
                                  <w:t xml:space="preserve"> </w:t>
                                </w:r>
                                <w:r w:rsidR="009753FC" w:rsidRPr="00A66096">
                                  <w:rPr>
                                    <w:sz w:val="24"/>
                                    <w:szCs w:val="24"/>
                                  </w:rPr>
                                  <w:t>*</w:t>
                                </w:r>
                                <w:r w:rsidR="009753FC" w:rsidRPr="00A66096">
                                  <w:t>k</w:t>
                                </w:r>
                              </w:p>
                              <w:p w:rsidR="009753FC" w:rsidRPr="002426F8" w:rsidRDefault="009753FC" w:rsidP="009B2A80">
                                <w:pPr>
                                  <w:rPr>
                                    <w:lang w:val="en-US"/>
                                  </w:rPr>
                                </w:pPr>
                              </w:p>
                            </w:txbxContent>
                          </wps:txbx>
                          <wps:bodyPr rot="0" vert="horz" wrap="square" lIns="91440" tIns="45720" rIns="91440" bIns="45720" anchor="t" anchorCtr="0">
                            <a:noAutofit/>
                          </wps:bodyPr>
                        </wps:wsp>
                        <wps:wsp>
                          <wps:cNvPr id="18593" name="Text Box 2"/>
                          <wps:cNvSpPr txBox="1">
                            <a:spLocks noChangeArrowheads="1"/>
                          </wps:cNvSpPr>
                          <wps:spPr bwMode="auto">
                            <a:xfrm>
                              <a:off x="3648075" y="1200150"/>
                              <a:ext cx="942125" cy="285750"/>
                            </a:xfrm>
                            <a:prstGeom prst="rect">
                              <a:avLst/>
                            </a:prstGeom>
                            <a:solidFill>
                              <a:srgbClr val="FFFFFF"/>
                            </a:solidFill>
                            <a:ln w="9525">
                              <a:solidFill>
                                <a:schemeClr val="bg1"/>
                              </a:solidFill>
                              <a:miter lim="800000"/>
                              <a:headEnd/>
                              <a:tailEnd/>
                            </a:ln>
                          </wps:spPr>
                          <wps:txbx>
                            <w:txbxContent>
                              <w:p w:rsidR="009753FC" w:rsidRPr="00B4655D" w:rsidRDefault="009753FC" w:rsidP="009B2A80">
                                <w:pPr>
                                  <w:rPr>
                                    <w:rFonts w:ascii="Times New Roman" w:hAnsi="Times New Roman" w:cs="Times New Roman"/>
                                    <w:sz w:val="28"/>
                                    <w:szCs w:val="28"/>
                                    <w:lang w:val="en-US"/>
                                  </w:rPr>
                                </w:pPr>
                                <w:r>
                                  <w:rPr>
                                    <w:rFonts w:ascii="Times New Roman" w:hAnsi="Times New Roman" w:cs="Times New Roman"/>
                                    <w:sz w:val="28"/>
                                    <w:szCs w:val="28"/>
                                    <w:lang w:val="en-US"/>
                                  </w:rPr>
                                  <w:t>Ré</w:t>
                                </w:r>
                                <w:r w:rsidRPr="00B4655D">
                                  <w:rPr>
                                    <w:rFonts w:ascii="Times New Roman" w:hAnsi="Times New Roman" w:cs="Times New Roman"/>
                                    <w:sz w:val="28"/>
                                    <w:szCs w:val="28"/>
                                    <w:lang w:val="en-US"/>
                                  </w:rPr>
                                  <w:t>cepteur</w:t>
                                </w:r>
                              </w:p>
                            </w:txbxContent>
                          </wps:txbx>
                          <wps:bodyPr rot="0" vert="horz" wrap="square" lIns="91440" tIns="45720" rIns="91440" bIns="45720" anchor="t" anchorCtr="0">
                            <a:noAutofit/>
                          </wps:bodyPr>
                        </wps:wsp>
                      </wpg:grpSp>
                      <wps:wsp>
                        <wps:cNvPr id="18594" name="Text Box 2"/>
                        <wps:cNvSpPr txBox="1">
                          <a:spLocks noChangeArrowheads="1"/>
                        </wps:cNvSpPr>
                        <wps:spPr bwMode="auto">
                          <a:xfrm>
                            <a:off x="3400424" y="171450"/>
                            <a:ext cx="714375" cy="247650"/>
                          </a:xfrm>
                          <a:prstGeom prst="rect">
                            <a:avLst/>
                          </a:prstGeom>
                          <a:solidFill>
                            <a:srgbClr val="FFFFFF"/>
                          </a:solidFill>
                          <a:ln w="9525">
                            <a:solidFill>
                              <a:schemeClr val="bg1"/>
                            </a:solidFill>
                            <a:miter lim="800000"/>
                            <a:headEnd/>
                            <a:tailEnd/>
                          </a:ln>
                        </wps:spPr>
                        <wps:txbx>
                          <w:txbxContent>
                            <w:p w:rsidR="009753FC" w:rsidRPr="00817FE5" w:rsidRDefault="009753FC" w:rsidP="009B2A80">
                              <w:pPr>
                                <w:rPr>
                                  <w:i/>
                                  <w:iCs/>
                                  <w:sz w:val="24"/>
                                  <w:szCs w:val="24"/>
                                  <w:lang w:val="en-US"/>
                                </w:rPr>
                              </w:pPr>
                              <w:bookmarkStart w:id="116" w:name="OLE_LINK100"/>
                              <w:r w:rsidRPr="00817FE5">
                                <w:rPr>
                                  <w:rFonts w:ascii="Times New Roman" w:hAnsi="Times New Roman" w:cs="Times New Roman"/>
                                  <w:i/>
                                  <w:iCs/>
                                  <w:sz w:val="24"/>
                                  <w:szCs w:val="24"/>
                                  <w:lang w:val="en-US"/>
                                </w:rPr>
                                <w:t>E</w:t>
                              </w:r>
                              <w:r w:rsidRPr="00817FE5">
                                <w:rPr>
                                  <w:rFonts w:ascii="Times New Roman" w:hAnsi="Times New Roman" w:cs="Times New Roman"/>
                                  <w:i/>
                                  <w:iCs/>
                                  <w:sz w:val="20"/>
                                  <w:szCs w:val="20"/>
                                  <w:lang w:val="en-US"/>
                                </w:rPr>
                                <w:t>tx</w:t>
                              </w:r>
                              <w:r w:rsidR="00817FE5">
                                <w:rPr>
                                  <w:rFonts w:ascii="Times New Roman" w:hAnsi="Times New Roman" w:cs="Times New Roman"/>
                                  <w:i/>
                                  <w:iCs/>
                                  <w:sz w:val="20"/>
                                  <w:szCs w:val="20"/>
                                  <w:lang w:val="en-US"/>
                                </w:rPr>
                                <w:t xml:space="preserve"> </w:t>
                              </w:r>
                              <w:bookmarkEnd w:id="116"/>
                              <w:r w:rsidRPr="00817FE5">
                                <w:rPr>
                                  <w:rFonts w:ascii="Times New Roman" w:hAnsi="Times New Roman" w:cs="Times New Roman"/>
                                  <w:i/>
                                  <w:iCs/>
                                  <w:sz w:val="24"/>
                                  <w:szCs w:val="24"/>
                                  <w:lang w:val="en-US"/>
                                </w:rPr>
                                <w:t>(</w:t>
                              </w:r>
                              <w:r w:rsidRPr="00817FE5">
                                <w:rPr>
                                  <w:rFonts w:ascii="Times New Roman" w:hAnsi="Times New Roman" w:cs="Times New Roman"/>
                                  <w:i/>
                                  <w:iCs/>
                                  <w:lang w:val="en-US"/>
                                </w:rPr>
                                <w:t>k,</w:t>
                              </w:r>
                              <w:r w:rsidR="00817FE5">
                                <w:rPr>
                                  <w:rFonts w:ascii="Times New Roman" w:hAnsi="Times New Roman" w:cs="Times New Roman"/>
                                  <w:i/>
                                  <w:iCs/>
                                  <w:lang w:val="en-US"/>
                                </w:rPr>
                                <w:t xml:space="preserve"> </w:t>
                              </w:r>
                              <w:r w:rsidRPr="00817FE5">
                                <w:rPr>
                                  <w:rFonts w:ascii="Times New Roman" w:hAnsi="Times New Roman" w:cs="Times New Roman"/>
                                  <w:i/>
                                  <w:iCs/>
                                  <w:lang w:val="en-US"/>
                                </w:rPr>
                                <w:t>d</w:t>
                              </w:r>
                              <w:r w:rsidRPr="00817FE5">
                                <w:rPr>
                                  <w:rFonts w:ascii="Times New Roman" w:hAnsi="Times New Roman" w:cs="Times New Roman"/>
                                  <w:i/>
                                  <w:iCs/>
                                  <w:sz w:val="24"/>
                                  <w:szCs w:val="24"/>
                                  <w:lang w:val="en-US"/>
                                </w:rPr>
                                <w:t>)</w:t>
                              </w:r>
                            </w:p>
                          </w:txbxContent>
                        </wps:txbx>
                        <wps:bodyPr rot="0" vert="horz" wrap="square" lIns="91440" tIns="45720" rIns="91440" bIns="45720" anchor="t" anchorCtr="0">
                          <a:noAutofit/>
                        </wps:bodyPr>
                      </wps:wsp>
                    </wpg:wgp>
                  </a:graphicData>
                </a:graphic>
              </wp:anchor>
            </w:drawing>
          </mc:Choice>
          <mc:Fallback xmlns:w15="http://schemas.microsoft.com/office/word/2012/wordml">
            <w:pict>
              <v:group w14:anchorId="2BB4E1E5" id="Group 2" o:spid="_x0000_s1144" style="position:absolute;left:0;text-align:left;margin-left:27.45pt;margin-top:2.85pt;width:406.5pt;height:122.25pt;z-index:251674624;mso-position-horizontal-relative:text;mso-position-vertical-relative:line" coordsize="51625,1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">
                <v:group id="Group 3" o:spid="_x0000_s1145" style="position:absolute;width:51625;height:15525" coordorigin="1243" coordsize="52165,155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4" o:spid="_x0000_s1146" style="position:absolute;left:6000;top:666;width:22670;height:148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V1cMA&#10;AADaAAAADwAAAGRycy9kb3ducmV2LnhtbESPQWvCQBSE7wX/w/KE3urGQq1N3QSRCoJSaeyhx0f2&#10;mQSzb8PumsR/7xYKPQ4z8w2zykfTip6cbywrmM8SEMSl1Q1XCr5P26clCB+QNbaWScGNPOTZ5GGF&#10;qbYDf1FfhEpECPsUFdQhdKmUvqzJoJ/Zjjh6Z+sMhihdJbXDIcJNK5+TZCENNhwXauxoU1N5Ka5G&#10;gT02t3bt3j77A73+7I8hGcbFh1KP03H9DiLQGP7Df+2dVvACv1fiDZD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V1cMAAADaAAAADwAAAAAAAAAAAAAAAACYAgAAZHJzL2Rv&#10;d25yZXYueG1sUEsFBgAAAAAEAAQA9QAAAIgDAAAAAA==&#10;" fillcolor="white [3201]" strokecolor="black [3200]" strokeweight="1pt"/>
                  <v:rect id="Rectangle 5" o:spid="_x0000_s1147" style="position:absolute;left:7143;top:5238;width:9621;height:4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tLosMA&#10;AADaAAAADwAAAGRycy9kb3ducmV2LnhtbESPT4vCMBTE7wt+h/AEb2uqh+5ajSKiILis+Ofg8dE8&#10;22LzUpLY1m+/WVjY4zAzv2EWq97UoiXnK8sKJuMEBHFudcWFgutl9/4JwgdkjbVlUvAiD6vl4G2B&#10;mbYdn6g9h0JECPsMFZQhNJmUPi/JoB/bhjh6d+sMhihdIbXDLsJNLadJkkqDFceFEhvalJQ/zk+j&#10;wB6rV712s+/2iz5uh2NIuj7dKjUa9us5iEB9+A//tfdaQQq/V+INk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ytLosMAAADaAAAADwAAAAAAAAAAAAAAAACYAgAAZHJzL2Rv&#10;d25yZXYueG1sUEsFBgAAAAAEAAQA9QAAAIgDAAAAAA==&#10;" fillcolor="white [3201]" strokecolor="black [3200]" strokeweight="1pt">
                    <v:textbox>
                      <w:txbxContent>
                        <w:p w:rsidR="009753FC" w:rsidRPr="002426F8" w:rsidRDefault="009753FC" w:rsidP="009B2A80">
                          <w:pPr>
                            <w:jc w:val="center"/>
                            <w:rPr>
                              <w:rFonts w:ascii="Times New Roman" w:hAnsi="Times New Roman" w:cs="Times New Roman"/>
                            </w:rPr>
                          </w:pPr>
                          <w:r w:rsidRPr="002426F8">
                            <w:rPr>
                              <w:rFonts w:ascii="Times New Roman" w:hAnsi="Times New Roman" w:cs="Times New Roman"/>
                            </w:rPr>
                            <w:t>Transmetteur</w:t>
                          </w:r>
                        </w:p>
                      </w:txbxContent>
                    </v:textbox>
                  </v:rect>
                  <v:rect id="Rectangle 6" o:spid="_x0000_s1148" style="position:absolute;left:17907;top:5334;width:9906;height:4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fuOcMA&#10;AADaAAAADwAAAGRycy9kb3ducmV2LnhtbESPzYvCMBTE74L/Q3iCN0314EfXKCIuCCuKH4c9Ppq3&#10;bdnmpSTZtv73G0HwOMzMb5jVpjOVaMj50rKCyTgBQZxZXXKu4H77HC1A+ICssbJMCh7kYbPu91aY&#10;atvyhZpryEWEsE9RQRFCnUrps4IM+rGtiaP3Y53BEKXLpXbYRrip5DRJZtJgyXGhwJp2BWW/1z+j&#10;wJ7LR7V1y1NzpPn31zkkbTfbKzUcdNsPEIG68A6/2getYA7PK/EGy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fuOcMAAADaAAAADwAAAAAAAAAAAAAAAACYAgAAZHJzL2Rv&#10;d25yZXYueG1sUEsFBgAAAAAEAAQA9QAAAIgDAAAAAA==&#10;" fillcolor="white [3201]" strokecolor="black [3200]" strokeweight="1pt">
                    <v:textbox>
                      <w:txbxContent>
                        <w:p w:rsidR="009753FC" w:rsidRPr="002426F8" w:rsidRDefault="009753FC" w:rsidP="009B2A80">
                          <w:pPr>
                            <w:jc w:val="center"/>
                            <w:rPr>
                              <w:rFonts w:ascii="Times New Roman" w:hAnsi="Times New Roman" w:cs="Times New Roman"/>
                            </w:rPr>
                          </w:pPr>
                          <w:r w:rsidRPr="002426F8">
                            <w:rPr>
                              <w:rFonts w:ascii="Times New Roman" w:hAnsi="Times New Roman" w:cs="Times New Roman"/>
                            </w:rPr>
                            <w:t>Amplificateur</w:t>
                          </w:r>
                        </w:p>
                      </w:txbxContent>
                    </v:textbox>
                  </v:rect>
                  <v:rect id="Rectangle 7" o:spid="_x0000_s1149" style="position:absolute;left:35147;top:381;width:11144;height:146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h6S8EA&#10;AADaAAAADwAAAGRycy9kb3ducmV2LnhtbERPu2rDMBTdA/kHcQPdEjkdnMaJEkxoodBQE7dDxot1&#10;a5taV0ZS/fj7aih0PJz38TyZTgzkfGtZwXaTgCCurG65VvD58bJ+AuEDssbOMimYycP5tFwcMdN2&#10;5BsNZahFDGGfoYImhD6T0lcNGfQb2xNH7ss6gyFCV0vtcIzhppOPSZJKgy3HhgZ7ujRUfZc/RoEt&#10;2rnL3f59uNLu/laEZJzSZ6UeVlN+ABFoCv/iP/erVhC3xivxBs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4ekvBAAAA2gAAAA8AAAAAAAAAAAAAAAAAmAIAAGRycy9kb3du&#10;cmV2LnhtbFBLBQYAAAAABAAEAPUAAACGAwAAAAA=&#10;" fillcolor="white [3201]" strokecolor="black [3200]" strokeweight="1pt"/>
                  <v:rect id="Rectangle 8" o:spid="_x0000_s1150" style="position:absolute;left:36957;top:5048;width:8477;height:4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Tf0MQA&#10;AADaAAAADwAAAGRycy9kb3ducmV2LnhtbESPzWrDMBCE74G8g9hAboncHJzGjRJMaaCQUtM0hxwX&#10;a2ubWisjqf55+ypQ6HGYmW+Y/XE0rejJ+caygod1AoK4tLrhSsH187R6BOEDssbWMimYyMPxMJ/t&#10;MdN24A/qL6ESEcI+QwV1CF0mpS9rMujXtiOO3pd1BkOUrpLa4RDhppWbJEmlwYbjQo0dPddUfl9+&#10;jAJbNFObu917/0bb27kIyTCmL0otF2P+BCLQGP7Df+1XrWAH9yvxBs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039DEAAAA2gAAAA8AAAAAAAAAAAAAAAAAmAIAAGRycy9k&#10;b3ducmV2LnhtbFBLBQYAAAAABAAEAPUAAACJAwAAAAA=&#10;" fillcolor="white [3201]" strokecolor="black [3200]" strokeweight="1pt">
                    <v:textbox>
                      <w:txbxContent>
                        <w:p w:rsidR="009753FC" w:rsidRPr="002426F8" w:rsidRDefault="009753FC" w:rsidP="009B2A80">
                          <w:pPr>
                            <w:jc w:val="center"/>
                            <w:rPr>
                              <w:rFonts w:ascii="Times New Roman" w:hAnsi="Times New Roman" w:cs="Times New Roman"/>
                              <w:sz w:val="24"/>
                              <w:szCs w:val="24"/>
                            </w:rPr>
                          </w:pPr>
                          <w:r w:rsidRPr="002426F8">
                            <w:rPr>
                              <w:rFonts w:ascii="Times New Roman" w:hAnsi="Times New Roman" w:cs="Times New Roman"/>
                              <w:sz w:val="24"/>
                              <w:szCs w:val="24"/>
                            </w:rPr>
                            <w:t>Récepteur</w:t>
                          </w:r>
                        </w:p>
                      </w:txbxContent>
                    </v:textbox>
                  </v:rect>
                  <v:rect id="Rectangle 9" o:spid="_x0000_s1151" style="position:absolute;left:1316;top:2190;width:10287;height:2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6WR8IA&#10;AADbAAAADwAAAGRycy9kb3ducmV2LnhtbERPTWvCQBC9F/wPywi9Nbv2YDW6ioiFQkvFtAePQ3ZM&#10;gtnZsLtN4r/vFgre5vE+Z70dbSt68qFxrGGWKRDEpTMNVxq+v16fFiBCRDbYOiYNNwqw3Uwe1pgb&#10;N/CJ+iJWIoVwyFFDHWOXSxnKmiyGzHXEibs4bzEm6CtpPA4p3LbyWam5tNhwaqixo31N5bX4sRrc&#10;sbm1O7/87D/o5fx+jGoY5wetH6fjbgUi0hjv4n/3m0nzZ/D3Szp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pZHwgAAANsAAAAPAAAAAAAAAAAAAAAAAJgCAABkcnMvZG93&#10;bnJldi54bWxQSwUGAAAAAAQABAD1AAAAhwMAAAAA&#10;" fillcolor="white [3201]" strokecolor="black [3200]" strokeweight="1pt">
                    <v:textbox>
                      <w:txbxContent>
                        <w:p w:rsidR="009753FC" w:rsidRPr="002426F8" w:rsidRDefault="009753FC" w:rsidP="009B2A80">
                          <w:pPr>
                            <w:jc w:val="center"/>
                            <w:rPr>
                              <w:rFonts w:ascii="Times New Roman" w:hAnsi="Times New Roman" w:cs="Times New Roman"/>
                              <w:sz w:val="20"/>
                              <w:szCs w:val="20"/>
                            </w:rPr>
                          </w:pPr>
                          <w:r w:rsidRPr="002426F8">
                            <w:rPr>
                              <w:rFonts w:ascii="Times New Roman" w:hAnsi="Times New Roman" w:cs="Times New Roman"/>
                              <w:sz w:val="20"/>
                              <w:szCs w:val="20"/>
                            </w:rPr>
                            <w:t>Paquet de K  bit</w:t>
                          </w:r>
                        </w:p>
                      </w:txbxContent>
                    </v:textbox>
                  </v:rect>
                  <v:shape id="Straight Arrow Connector 11" o:spid="_x0000_s1152" type="#_x0000_t32" style="position:absolute;left:1243;top:7524;width:590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u8BMEAAADbAAAADwAAAGRycy9kb3ducmV2LnhtbERPTYvCMBC9C/6HMMLeNFVYWapRRBFd&#10;8bBWUY9DM7bVZlKarNZ/b4SFvc3jfc542phS3Kl2hWUF/V4Egji1uuBMwWG/7H6BcB5ZY2mZFDzJ&#10;wXTSbo0x1vbBO7onPhMhhF2MCnLvq1hKl+Zk0PVsRRy4i60N+gDrTOoaHyHclHIQRUNpsODQkGNF&#10;85zSW/JrFGzPP6vj5nNR8CnVt3W5u35feKHUR6eZjUB4avy/+M+91mH+AN6/hAPk5A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27wEwQAAANsAAAAPAAAAAAAAAAAAAAAA&#10;AKECAABkcnMvZG93bnJldi54bWxQSwUGAAAAAAQABAD5AAAAjwMAAAAA&#10;" strokecolor="black [3200]" strokeweight="1.5pt">
                    <v:stroke endarrow="block" joinstyle="miter"/>
                  </v:shape>
                  <v:line id="Straight Connector 12" o:spid="_x0000_s1153" style="position:absolute;visibility:visible;mso-wrap-style:square" from="27908,7715" to="29908,7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LsU8MAAADbAAAADwAAAGRycy9kb3ducmV2LnhtbERPTWvCQBC9C/0PyxS86cYKIqmriLSg&#10;CIpG2nobsmMSzM6m2dXE/vquIHibx/ucyaw1pbhS7QrLCgb9CARxanXBmYJD8tkbg3AeWWNpmRTc&#10;yMFs+tKZYKxtwzu67n0mQgi7GBXk3lexlC7NyaDr24o4cCdbG/QB1pnUNTYh3JTyLYpG0mDBoSHH&#10;ihY5pef9xShovn6TzTpafeufj2R5PN7+tuUgUar72s7fQXhq/VP8cC91mD+E+y/hADn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ry7FPDAAAA2wAAAA8AAAAAAAAAAAAA&#10;AAAAoQIAAGRycy9kb3ducmV2LnhtbFBLBQYAAAAABAAEAPkAAACRAwAAAAA=&#10;" strokecolor="black [3200]" strokeweight="1.5pt">
                    <v:stroke joinstyle="miter"/>
                  </v:line>
                  <v:shape id="Straight Arrow Connector 13" o:spid="_x0000_s1154" type="#_x0000_t32" style="position:absolute;left:30003;top:3810;width:0;height:400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pmKcIAAADbAAAADwAAAGRycy9kb3ducmV2LnhtbESP0YrCQAxF3xf8hyGCb+tUd1lKdRQR&#10;BGHxwa4fEDqxLXYytRO1/XtHEPYt4d5zc7Nc965Rd+pC7dnAbJqAIi68rbk0cPrbfaaggiBbbDyT&#10;gYECrFejjyVm1j/4SPdcShVDOGRooBJpM61DUZHDMPUtcdTOvnMoce1KbTt8xHDX6HmS/GiHNccL&#10;Fba0rai45DcXaxyOu+Gwv1xvv/UgzVe6zWU2GDMZ95sFKKFe/s1vem8j9w2vX+IAevU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IpmKcIAAADbAAAADwAAAAAAAAAAAAAA&#10;AAChAgAAZHJzL2Rvd25yZXYueG1sUEsFBgAAAAAEAAQA+QAAAJADAAAAAA==&#10;" strokecolor="black [3200]" strokeweight="1.5pt">
                    <v:stroke endarrow="block" joinstyle="miter"/>
                  </v:shape>
                  <v:line id="Straight Connector 14" o:spid="_x0000_s1155" style="position:absolute;flip:x;visibility:visible;mso-wrap-style:square" from="33718,7524" to="36925,7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5dT/MIAAADbAAAADwAAAGRycy9kb3ducmV2LnhtbERPTWsCMRC9F/wPYYReiiYW2upqFC0I&#10;nqTd9eJt2Iy7i5vJskk1+usbodDbPN7nLFbRtuJCvW8ca5iMFQji0pmGKw2HYjuagvAB2WDrmDTc&#10;yMNqOXhaYGbclb/pkodKpBD2GWqoQ+gyKX1Zk0U/dh1x4k6utxgS7CtperymcNvKV6XepcWGU0ON&#10;HX3WVJ7zH6th9hXPu/2kyBXfN2t1/Li/RFNo/TyM6zmIQDH8i//cO5Pmv8Hjl3SAXP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5dT/MIAAADbAAAADwAAAAAAAAAAAAAA&#10;AAChAgAAZHJzL2Rvd25yZXYueG1sUEsFBgAAAAAEAAQA+QAAAJADAAAAAA==&#10;" strokecolor="black [3200]" strokeweight="1.5pt">
                    <v:stroke joinstyle="miter"/>
                  </v:line>
                  <v:shape id="Straight Arrow Connector 15" o:spid="_x0000_s1156" type="#_x0000_t32" style="position:absolute;left:33813;top:3905;width:0;height:36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j4XsIAAADbAAAADwAAAGRycy9kb3ducmV2LnhtbESP0YrCQAxF3xf8hyGCb+tUF3ZLdRQR&#10;BGHxwa4fEDqxLXYytRO1/XtHEPYt4d5zc7Nc965Rd+pC7dnAbJqAIi68rbk0cPrbfaaggiBbbDyT&#10;gYECrFejjyVm1j/4SPdcShVDOGRooBJpM61DUZHDMPUtcdTOvnMoce1KbTt8xHDX6HmSfGuHNccL&#10;Fba0rai45DcXaxyOu+Gwv1xvv/UgzVe6zWU2GDMZ95sFKKFe/s1vem8j9wOvX+IAevU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Fj4XsIAAADbAAAADwAAAAAAAAAAAAAA&#10;AAChAgAAZHJzL2Rvd25yZXYueG1sUEsFBgAAAAAEAAQA+QAAAJADAAAAAA==&#10;" strokecolor="black [3200]" strokeweight="1.5pt">
                    <v:stroke endarrow="block" joinstyle="miter"/>
                  </v:shape>
                  <v:rect id="Rectangle 17" o:spid="_x0000_s1157" style="position:absolute;left:43122;top:1809;width:10287;height:2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Q/2sQA&#10;AADbAAAADwAAAGRycy9kb3ducmV2LnhtbESPQWvCQBCF7wX/wzKCt7qxB9tGVxGpILRUqh48Dtkx&#10;CWZnw+6axH/fORR6m+G9ee+b5XpwjeooxNqzgdk0A0VceFtzaeB82j2/gYoJ2WLjmQw8KMJ6NXpa&#10;Ym59zz/UHVOpJIRjjgaqlNpc61hU5DBOfUss2tUHh0nWUGobsJdw1+iXLJtrhzVLQ4UtbSsqbse7&#10;M+AP9aPZhPfv7oteL5+HlPXD/MOYyXjYLEAlGtK/+e96bwVfYOUXGUC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EP9rEAAAA2wAAAA8AAAAAAAAAAAAAAAAAmAIAAGRycy9k&#10;b3ducmV2LnhtbFBLBQYAAAAABAAEAPUAAACJAwAAAAA=&#10;" fillcolor="white [3201]" strokecolor="black [3200]" strokeweight="1pt">
                    <v:textbox>
                      <w:txbxContent>
                        <w:p w:rsidR="009753FC" w:rsidRPr="002426F8" w:rsidRDefault="009753FC" w:rsidP="009B2A80">
                          <w:pPr>
                            <w:jc w:val="center"/>
                            <w:rPr>
                              <w:rFonts w:ascii="Times New Roman" w:hAnsi="Times New Roman" w:cs="Times New Roman"/>
                              <w:sz w:val="20"/>
                              <w:szCs w:val="20"/>
                            </w:rPr>
                          </w:pPr>
                          <w:r w:rsidRPr="002426F8">
                            <w:rPr>
                              <w:rFonts w:ascii="Times New Roman" w:hAnsi="Times New Roman" w:cs="Times New Roman"/>
                              <w:sz w:val="20"/>
                              <w:szCs w:val="20"/>
                            </w:rPr>
                            <w:t>Paquet de K  bit</w:t>
                          </w:r>
                        </w:p>
                      </w:txbxContent>
                    </v:textbox>
                  </v:rect>
                  <v:shape id="Straight Arrow Connector 18" o:spid="_x0000_s1158" type="#_x0000_t32" style="position:absolute;left:45529;top:7429;width:69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lNVcEAAADbAAAADwAAAGRycy9kb3ducmV2LnhtbERPy4rCMBTdC/5DuII7TRUU6RjLMCI+&#10;cOFjmJnlpbl9jM1NaaLWvzcLweXhvOdJaypxo8aVlhWMhhEI4tTqknMF3+fVYAbCeWSNlWVS8CAH&#10;yaLbmWOs7Z2PdDv5XIQQdjEqKLyvYyldWpBBN7Q1ceAy2xj0ATa51A3eQ7ip5DiKptJgyaGhwJq+&#10;Ckovp6tRsP87rH92k2XJv6m+bKrj/zbjpVL9Xvv5AcJT69/il3ujFYzD+vAl/AC5e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KU1VwQAAANsAAAAPAAAAAAAAAAAAAAAA&#10;AKECAABkcnMvZG93bnJldi54bWxQSwUGAAAAAAQABAD5AAAAjwMAAAAA&#10;" strokecolor="black [3200]" strokeweight="1.5pt">
                    <v:stroke endarrow="block" joinstyle="miter"/>
                  </v:shape>
                  <v:shape id="Straight Arrow Connector 20" o:spid="_x0000_s1159" type="#_x0000_t32" style="position:absolute;left:29620;top:2857;width:450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RAfsUAAADbAAAADwAAAGRycy9kb3ducmV2LnhtbESPT2vCQBTE7wW/w/IEL8VsFKs2dZUi&#10;qL1q/YO3R/aZBLNv0+yqsZ/eFQo9DjPzG2Yya0wprlS7wrKCXhSDIE6tLjhTsP1edMcgnEfWWFom&#10;BXdyMJu2XiaYaHvjNV03PhMBwi5BBbn3VSKlS3My6CJbEQfvZGuDPsg6k7rGW4CbUvbjeCgNFhwW&#10;cqxonlN63lyMguF8tNxnh/fV7+7ofuzgjc6n9FWpTrv5/ADhqfH/4b/2l1bQ78HzS/gBcv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7RAfsUAAADbAAAADwAAAAAAAAAA&#10;AAAAAAChAgAAZHJzL2Rvd25yZXYueG1sUEsFBgAAAAAEAAQA+QAAAJMDAAAAAA==&#10;" strokecolor="black [3200]" strokeweight="1pt">
                    <v:stroke startarrow="block" endarrow="block" joinstyle="miter"/>
                  </v:shape>
                  <v:shape id="Text Box 2" o:spid="_x0000_s1160" type="#_x0000_t202" style="position:absolute;left:30670;width:3048;height:2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9dxsUA&#10;AADbAAAADwAAAGRycy9kb3ducmV2LnhtbESPQWvCQBSE74L/YXlCb3XTUKRGN6G0VHopYpS0x2f2&#10;NQnNvg3ZrUZ/vSsIHoeZ+YZZZoNpxYF611hW8DSNQBCXVjdcKdhtPx5fQDiPrLG1TApO5CBLx6Ml&#10;JtoeeUOH3FciQNglqKD2vkukdGVNBt3UdsTB+7W9QR9kX0nd4zHATSvjKJpJgw2HhRo7equp/Mv/&#10;jQJXRrNi/ZwX33u5ovNc6/ef1ZdSD5PhdQHC0+Dv4Vv7UyuIY7h+CT9Aph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13GxQAAANsAAAAPAAAAAAAAAAAAAAAAAJgCAABkcnMv&#10;ZG93bnJldi54bWxQSwUGAAAAAAQABAD1AAAAigMAAAAA&#10;" strokecolor="white [3212]">
                    <v:textbox>
                      <w:txbxContent>
                        <w:p w:rsidR="009753FC" w:rsidRPr="002426F8" w:rsidRDefault="009753FC" w:rsidP="009B2A80">
                          <w:pPr>
                            <w:rPr>
                              <w:lang w:val="en-US"/>
                            </w:rPr>
                          </w:pPr>
                          <w:r>
                            <w:rPr>
                              <w:lang w:val="en-US"/>
                            </w:rPr>
                            <w:t>d</w:t>
                          </w:r>
                        </w:p>
                      </w:txbxContent>
                    </v:textbox>
                  </v:shape>
                  <v:shape id="Text Box 2" o:spid="_x0000_s1161" type="#_x0000_t202" style="position:absolute;left:18288;top:9810;width:8858;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P4XcUA&#10;AADbAAAADwAAAGRycy9kb3ducmV2LnhtbESPT2vCQBTE7wW/w/IEb83GP4hGVyktlV6kGEU9PrPP&#10;JJh9G7JbjX76bqHgcZiZ3zDzZWsqcaXGlZYV9KMYBHFmdcm5gt3283UCwnlkjZVlUnAnB8tF52WO&#10;ibY33tA19bkIEHYJKii8rxMpXVaQQRfZmjh4Z9sY9EE2udQN3gLcVHIQx2NpsOSwUGBN7wVll/TH&#10;KHBZPN5/j9L94SRX9Jhq/XFcrZXqddu3GQhPrX+G/9tfWsFgCH9fw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s/hdxQAAANsAAAAPAAAAAAAAAAAAAAAAAJgCAABkcnMv&#10;ZG93bnJldi54bWxQSwUGAAAAAAQABAD1AAAAigMAAAAA&#10;" strokecolor="white [3212]">
                    <v:textbox>
                      <w:txbxContent>
                        <w:p w:rsidR="009753FC" w:rsidRPr="00817FE5" w:rsidRDefault="009753FC" w:rsidP="009B2A80">
                          <w:pPr>
                            <w:rPr>
                              <w:rFonts w:ascii="Times New Roman" w:hAnsi="Times New Roman" w:cs="Times New Roman"/>
                              <w:i/>
                              <w:iCs/>
                              <w:lang w:val="en-US"/>
                            </w:rPr>
                          </w:pPr>
                          <w:r w:rsidRPr="00817FE5">
                            <w:rPr>
                              <w:rFonts w:ascii="Cambria Math" w:hAnsi="Cambria Math" w:cs="Cambria Math"/>
                              <w:i/>
                              <w:iCs/>
                              <w:kern w:val="0"/>
                              <w:lang w:val="en-US"/>
                              <w14:ligatures w14:val="none"/>
                            </w:rPr>
                            <w:t>∈</w:t>
                          </w:r>
                          <w:r w:rsidRPr="00817FE5">
                            <w:rPr>
                              <w:rFonts w:ascii="Times New Roman" w:hAnsi="Times New Roman" w:cs="Times New Roman"/>
                              <w:i/>
                              <w:iCs/>
                              <w:kern w:val="0"/>
                              <w:vertAlign w:val="subscript"/>
                              <w:lang w:val="en-US"/>
                              <w14:ligatures w14:val="none"/>
                            </w:rPr>
                            <w:t>amp</w:t>
                          </w:r>
                          <w:r w:rsidRPr="00817FE5">
                            <w:rPr>
                              <w:rFonts w:ascii="Times New Roman" w:hAnsi="Times New Roman" w:cs="Times New Roman"/>
                              <w:i/>
                              <w:iCs/>
                              <w:kern w:val="0"/>
                              <w:lang w:val="en-US"/>
                              <w14:ligatures w14:val="none"/>
                            </w:rPr>
                            <w:t xml:space="preserve"> * k* d</w:t>
                          </w:r>
                          <w:r w:rsidRPr="00817FE5">
                            <w:rPr>
                              <w:rFonts w:ascii="Times New Roman" w:hAnsi="Times New Roman" w:cs="Times New Roman"/>
                              <w:i/>
                              <w:iCs/>
                              <w:kern w:val="0"/>
                              <w:vertAlign w:val="superscript"/>
                              <w:lang w:val="en-US"/>
                              <w14:ligatures w14:val="none"/>
                            </w:rPr>
                            <w:t>2</w:t>
                          </w:r>
                        </w:p>
                      </w:txbxContent>
                    </v:textbox>
                  </v:shape>
                  <v:shape id="Text Box 2" o:spid="_x0000_s1162" type="#_x0000_t202" style="position:absolute;left:14859;top:12668;width:9906;height:2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pgKcUA&#10;AADbAAAADwAAAGRycy9kb3ducmV2LnhtbESPQWvCQBSE70L/w/IEb81GEWmjq5SWihcppiX1+Mw+&#10;k9Ds25Bdk7S/visIHoeZ+YZZbQZTi45aV1lWMI1iEMS51RUXCr4+3x+fQDiPrLG2TAp+ycFm/TBa&#10;YaJtzwfqUl+IAGGXoILS+yaR0uUlGXSRbYiDd7atQR9kW0jdYh/gppazOF5IgxWHhRIbei0p/0kv&#10;RoHL40X2MU+z75Pc0t+z1m/H7V6pyXh4WYLwNPh7+NbeaQWzOVy/hB8g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WmApxQAAANsAAAAPAAAAAAAAAAAAAAAAAJgCAABkcnMv&#10;ZG93bnJldi54bWxQSwUGAAAAAAQABAD1AAAAigMAAAAA&#10;" strokecolor="white [3212]">
                    <v:textbox>
                      <w:txbxContent>
                        <w:p w:rsidR="009753FC" w:rsidRPr="00A66096" w:rsidRDefault="009753FC" w:rsidP="009B2A80">
                          <w:pPr>
                            <w:rPr>
                              <w:rFonts w:ascii="Times New Roman" w:hAnsi="Times New Roman" w:cs="Times New Roman"/>
                              <w:sz w:val="28"/>
                              <w:szCs w:val="28"/>
                              <w:lang w:val="en-US"/>
                            </w:rPr>
                          </w:pPr>
                          <w:r w:rsidRPr="00A66096">
                            <w:rPr>
                              <w:rFonts w:ascii="Times New Roman" w:hAnsi="Times New Roman" w:cs="Times New Roman"/>
                              <w:sz w:val="28"/>
                              <w:szCs w:val="28"/>
                              <w:lang w:val="en-US"/>
                            </w:rPr>
                            <w:t>émiteur</w:t>
                          </w:r>
                        </w:p>
                      </w:txbxContent>
                    </v:textbox>
                  </v:shape>
                  <v:shape id="Text Box 2" o:spid="_x0000_s1163" type="#_x0000_t202" style="position:absolute;left:14859;top:1714;width:7558;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bxcQA&#10;AADbAAAADwAAAGRycy9kb3ducmV2LnhtbESPQWvCQBSE7wX/w/IEb7pRJGh0FVEUL1Kainp8Zp9J&#10;MPs2ZFdN++u7hUKPw8x8w8yXranEkxpXWlYwHEQgiDOrS84VHD+3/QkI55E1VpZJwRc5WC46b3NM&#10;tH3xBz1Tn4sAYZeggsL7OpHSZQUZdANbEwfvZhuDPsgml7rBV4CbSo6iKJYGSw4LBda0Lii7pw+j&#10;wGVRfHofp6fzVe7oe6r15rI7KNXrtqsZCE+t/w//tfdawSiG3y/hB8j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EW8XEAAAA2wAAAA8AAAAAAAAAAAAAAAAAmAIAAGRycy9k&#10;b3ducmV2LnhtbFBLBQYAAAAABAAEAPUAAACJAwAAAAA=&#10;" strokecolor="white [3212]">
                    <v:textbox>
                      <w:txbxContent>
                        <w:p w:rsidR="009753FC" w:rsidRPr="00817FE5" w:rsidRDefault="00817FE5" w:rsidP="00817FE5">
                          <w:pPr>
                            <w:rPr>
                              <w:i/>
                              <w:iCs/>
                              <w:sz w:val="24"/>
                              <w:szCs w:val="24"/>
                              <w:lang w:val="en-US"/>
                            </w:rPr>
                          </w:pPr>
                          <w:bookmarkStart w:id="117" w:name="OLE_LINK41"/>
                          <w:bookmarkStart w:id="118" w:name="OLE_LINK42"/>
                          <w:bookmarkStart w:id="119" w:name="_Hlk350929992"/>
                          <w:r>
                            <w:rPr>
                              <w:rFonts w:ascii="Times New Roman" w:hAnsi="Times New Roman" w:cs="Times New Roman"/>
                              <w:i/>
                              <w:iCs/>
                              <w:kern w:val="0"/>
                              <w:sz w:val="24"/>
                              <w:szCs w:val="24"/>
                              <w:lang w:val="en-US"/>
                              <w14:ligatures w14:val="none"/>
                            </w:rPr>
                            <w:t>E</w:t>
                          </w:r>
                          <w:r>
                            <w:rPr>
                              <w:rFonts w:ascii="Times New Roman" w:hAnsi="Times New Roman" w:cs="Times New Roman"/>
                              <w:i/>
                              <w:iCs/>
                              <w:kern w:val="0"/>
                              <w:sz w:val="20"/>
                              <w:szCs w:val="20"/>
                              <w:lang w:val="en-US"/>
                              <w14:ligatures w14:val="none"/>
                            </w:rPr>
                            <w:t xml:space="preserve">tx </w:t>
                          </w:r>
                          <w:r>
                            <w:rPr>
                              <w:rFonts w:ascii="Times New Roman" w:hAnsi="Times New Roman" w:cs="Times New Roman"/>
                              <w:i/>
                              <w:iCs/>
                              <w:sz w:val="20"/>
                              <w:szCs w:val="20"/>
                              <w:lang w:val="en-US"/>
                            </w:rPr>
                            <w:t xml:space="preserve"> </w:t>
                          </w:r>
                          <w:r w:rsidR="009753FC" w:rsidRPr="00817FE5">
                            <w:rPr>
                              <w:rFonts w:ascii="Times New Roman" w:hAnsi="Times New Roman" w:cs="Times New Roman"/>
                              <w:i/>
                              <w:iCs/>
                              <w:sz w:val="24"/>
                              <w:szCs w:val="24"/>
                              <w:lang w:val="en-US"/>
                            </w:rPr>
                            <w:t>(</w:t>
                          </w:r>
                          <w:r w:rsidR="009753FC" w:rsidRPr="00817FE5">
                            <w:rPr>
                              <w:rFonts w:ascii="Times New Roman" w:hAnsi="Times New Roman" w:cs="Times New Roman"/>
                              <w:i/>
                              <w:iCs/>
                              <w:lang w:val="en-US"/>
                            </w:rPr>
                            <w:t>k,</w:t>
                          </w:r>
                          <w:r>
                            <w:rPr>
                              <w:rFonts w:ascii="Times New Roman" w:hAnsi="Times New Roman" w:cs="Times New Roman"/>
                              <w:i/>
                              <w:iCs/>
                              <w:lang w:val="en-US"/>
                            </w:rPr>
                            <w:t xml:space="preserve"> </w:t>
                          </w:r>
                          <w:r w:rsidR="009753FC" w:rsidRPr="00817FE5">
                            <w:rPr>
                              <w:rFonts w:ascii="Times New Roman" w:hAnsi="Times New Roman" w:cs="Times New Roman"/>
                              <w:i/>
                              <w:iCs/>
                              <w:lang w:val="en-US"/>
                            </w:rPr>
                            <w:t>d</w:t>
                          </w:r>
                          <w:r w:rsidR="009753FC" w:rsidRPr="00817FE5">
                            <w:rPr>
                              <w:rFonts w:ascii="Times New Roman" w:hAnsi="Times New Roman" w:cs="Times New Roman"/>
                              <w:i/>
                              <w:iCs/>
                              <w:sz w:val="24"/>
                              <w:szCs w:val="24"/>
                              <w:lang w:val="en-US"/>
                            </w:rPr>
                            <w:t>)</w:t>
                          </w:r>
                          <w:bookmarkEnd w:id="117"/>
                          <w:bookmarkEnd w:id="118"/>
                          <w:bookmarkEnd w:id="119"/>
                        </w:p>
                      </w:txbxContent>
                    </v:textbox>
                  </v:shape>
                  <v:shape id="Text Box 2" o:spid="_x0000_s1164" type="#_x0000_t202" style="position:absolute;left:8667;top:9715;width:6858;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j+XsQA&#10;AADbAAAADwAAAGRycy9kb3ducmV2LnhtbESPT2vCQBTE7wW/w/IK3uqmIv5JXUUUxUsR06I9PrPP&#10;JJh9G7Krpn56VxA8DjPzG2Y8bUwpLlS7wrKCz04Egji1uuBMwe/P8mMIwnlkjaVlUvBPDqaT1tsY&#10;Y22vvKVL4jMRIOxiVJB7X8VSujQng65jK+LgHW1t0AdZZ1LXeA1wU8puFPWlwYLDQo4VzXNKT8nZ&#10;KHBp1N9tesluf5Aruo20XvytvpVqvzezLxCeGv8KP9trraA7gMeX8APk5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I/l7EAAAA2wAAAA8AAAAAAAAAAAAAAAAAmAIAAGRycy9k&#10;b3ducmV2LnhtbFBLBQYAAAAABAAEAPUAAACJAwAAAAA=&#10;" strokecolor="white [3212]">
                    <v:textbox>
                      <w:txbxContent>
                        <w:p w:rsidR="009753FC" w:rsidRPr="00817FE5" w:rsidRDefault="009753FC" w:rsidP="009B2A80">
                          <w:pPr>
                            <w:rPr>
                              <w:rFonts w:ascii="Times New Roman" w:hAnsi="Times New Roman" w:cs="Times New Roman"/>
                              <w:i/>
                              <w:iCs/>
                              <w:lang w:val="en-US"/>
                            </w:rPr>
                          </w:pPr>
                          <w:bookmarkStart w:id="120" w:name="OLE_LINK43"/>
                          <w:bookmarkStart w:id="121" w:name="OLE_LINK44"/>
                          <w:bookmarkStart w:id="122" w:name="_Hlk350930001"/>
                          <w:bookmarkStart w:id="123" w:name="OLE_LINK98"/>
                          <w:bookmarkStart w:id="124" w:name="OLE_LINK99"/>
                          <w:bookmarkStart w:id="125" w:name="_Hlk357595560"/>
                          <w:r w:rsidRPr="00817FE5">
                            <w:rPr>
                              <w:rFonts w:ascii="Times New Roman" w:hAnsi="Times New Roman" w:cs="Times New Roman"/>
                              <w:i/>
                              <w:iCs/>
                              <w:sz w:val="24"/>
                              <w:szCs w:val="24"/>
                            </w:rPr>
                            <w:t>E</w:t>
                          </w:r>
                          <w:r w:rsidRPr="00817FE5">
                            <w:rPr>
                              <w:rFonts w:ascii="Times New Roman" w:hAnsi="Times New Roman" w:cs="Times New Roman"/>
                              <w:i/>
                              <w:iCs/>
                              <w:sz w:val="16"/>
                              <w:szCs w:val="16"/>
                            </w:rPr>
                            <w:t>elec</w:t>
                          </w:r>
                          <w:r w:rsidRPr="00817FE5">
                            <w:rPr>
                              <w:rFonts w:ascii="Times New Roman" w:hAnsi="Times New Roman" w:cs="Times New Roman"/>
                              <w:i/>
                              <w:iCs/>
                              <w:sz w:val="24"/>
                              <w:szCs w:val="24"/>
                            </w:rPr>
                            <w:t>*</w:t>
                          </w:r>
                          <w:r w:rsidRPr="00817FE5">
                            <w:rPr>
                              <w:rFonts w:ascii="Times New Roman" w:hAnsi="Times New Roman" w:cs="Times New Roman"/>
                              <w:i/>
                              <w:iCs/>
                            </w:rPr>
                            <w:t>k</w:t>
                          </w:r>
                          <w:bookmarkEnd w:id="120"/>
                          <w:bookmarkEnd w:id="121"/>
                          <w:bookmarkEnd w:id="122"/>
                          <w:bookmarkEnd w:id="123"/>
                          <w:bookmarkEnd w:id="124"/>
                          <w:bookmarkEnd w:id="125"/>
                        </w:p>
                      </w:txbxContent>
                    </v:textbox>
                  </v:shape>
                  <v:shape id="Text Box 2" o:spid="_x0000_s1165" type="#_x0000_t202" style="position:absolute;left:38193;top:9525;width:6072;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dqLMEA&#10;AADbAAAADwAAAGRycy9kb3ducmV2LnhtbERPTYvCMBC9C/6HMMLeNFUWWatRFkXxImKV6nG2mW3L&#10;NpPSRK3+enNY8Ph437NFaypxo8aVlhUMBxEI4szqknMFp+O6/wXCeWSNlWVS8CAHi3m3M8NY2zsf&#10;6Jb4XIQQdjEqKLyvYyldVpBBN7A1ceB+bWPQB9jkUjd4D+GmkqMoGkuDJYeGAmtaFpT9JVejwGXR&#10;ON1/Jun5R27oOdF6ddnslProtd9TEJ5a/xb/u7dawSiMDV/CD5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XaizBAAAA2wAAAA8AAAAAAAAAAAAAAAAAmAIAAGRycy9kb3du&#10;cmV2LnhtbFBLBQYAAAAABAAEAPUAAACGAwAAAAA=&#10;" strokecolor="white [3212]">
                    <v:textbox>
                      <w:txbxContent>
                        <w:p w:rsidR="009753FC" w:rsidRPr="00A66096" w:rsidRDefault="00817FE5" w:rsidP="00817FE5">
                          <w:pPr>
                            <w:rPr>
                              <w:lang w:val="en-US"/>
                            </w:rPr>
                          </w:pPr>
                          <w:r w:rsidRPr="00817FE5">
                            <w:rPr>
                              <w:rFonts w:ascii="Times New Roman" w:hAnsi="Times New Roman" w:cs="Times New Roman"/>
                              <w:i/>
                              <w:iCs/>
                              <w:sz w:val="24"/>
                              <w:szCs w:val="24"/>
                            </w:rPr>
                            <w:t>E</w:t>
                          </w:r>
                          <w:r w:rsidRPr="00817FE5">
                            <w:rPr>
                              <w:rFonts w:ascii="Times New Roman" w:hAnsi="Times New Roman" w:cs="Times New Roman"/>
                              <w:i/>
                              <w:iCs/>
                              <w:sz w:val="16"/>
                              <w:szCs w:val="16"/>
                            </w:rPr>
                            <w:t>elec</w:t>
                          </w:r>
                          <w:r w:rsidRPr="00817FE5">
                            <w:rPr>
                              <w:rFonts w:ascii="Times New Roman" w:hAnsi="Times New Roman" w:cs="Times New Roman"/>
                              <w:i/>
                              <w:iCs/>
                              <w:sz w:val="24"/>
                              <w:szCs w:val="24"/>
                            </w:rPr>
                            <w:t>*</w:t>
                          </w:r>
                          <w:r w:rsidRPr="00817FE5">
                            <w:rPr>
                              <w:rFonts w:ascii="Times New Roman" w:hAnsi="Times New Roman" w:cs="Times New Roman"/>
                              <w:i/>
                              <w:iCs/>
                            </w:rPr>
                            <w:t>k</w:t>
                          </w:r>
                          <w:r w:rsidRPr="00A66096">
                            <w:rPr>
                              <w:sz w:val="24"/>
                              <w:szCs w:val="24"/>
                            </w:rPr>
                            <w:t xml:space="preserve"> </w:t>
                          </w:r>
                          <w:r w:rsidR="009753FC" w:rsidRPr="00A66096">
                            <w:rPr>
                              <w:sz w:val="24"/>
                              <w:szCs w:val="24"/>
                            </w:rPr>
                            <w:t>*</w:t>
                          </w:r>
                          <w:r w:rsidR="009753FC" w:rsidRPr="00A66096">
                            <w:t>k</w:t>
                          </w:r>
                        </w:p>
                        <w:p w:rsidR="009753FC" w:rsidRPr="002426F8" w:rsidRDefault="009753FC" w:rsidP="009B2A80">
                          <w:pPr>
                            <w:rPr>
                              <w:lang w:val="en-US"/>
                            </w:rPr>
                          </w:pPr>
                        </w:p>
                      </w:txbxContent>
                    </v:textbox>
                  </v:shape>
                  <v:shape id="Text Box 2" o:spid="_x0000_s1166" type="#_x0000_t202" style="position:absolute;left:36480;top:12001;width:9422;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uLvcUA&#10;AADeAAAADwAAAGRycy9kb3ducmV2LnhtbERPTWvCQBC9C/6HZYTedKNtRaOriFLxUsS0WI9jdkyC&#10;2dmQ3Wr013cFobd5vM+ZzhtTigvVrrCsoN+LQBCnVhecKfj++uiOQDiPrLG0TApu5GA+a7emGGt7&#10;5R1dEp+JEMIuRgW591UspUtzMuh6tiIO3MnWBn2AdSZ1jdcQbko5iKKhNFhwaMixomVO6Tn5NQpc&#10;Gg3327dk/3OUa7qPtV4d1p9KvXSaxQSEp8b/i5/ujQ7zR+/jV3i8E26Q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4u9xQAAAN4AAAAPAAAAAAAAAAAAAAAAAJgCAABkcnMv&#10;ZG93bnJldi54bWxQSwUGAAAAAAQABAD1AAAAigMAAAAA&#10;" strokecolor="white [3212]">
                    <v:textbox>
                      <w:txbxContent>
                        <w:p w:rsidR="009753FC" w:rsidRPr="00B4655D" w:rsidRDefault="009753FC" w:rsidP="009B2A80">
                          <w:pPr>
                            <w:rPr>
                              <w:rFonts w:ascii="Times New Roman" w:hAnsi="Times New Roman" w:cs="Times New Roman"/>
                              <w:sz w:val="28"/>
                              <w:szCs w:val="28"/>
                              <w:lang w:val="en-US"/>
                            </w:rPr>
                          </w:pPr>
                          <w:r>
                            <w:rPr>
                              <w:rFonts w:ascii="Times New Roman" w:hAnsi="Times New Roman" w:cs="Times New Roman"/>
                              <w:sz w:val="28"/>
                              <w:szCs w:val="28"/>
                              <w:lang w:val="en-US"/>
                            </w:rPr>
                            <w:t>Ré</w:t>
                          </w:r>
                          <w:r w:rsidRPr="00B4655D">
                            <w:rPr>
                              <w:rFonts w:ascii="Times New Roman" w:hAnsi="Times New Roman" w:cs="Times New Roman"/>
                              <w:sz w:val="28"/>
                              <w:szCs w:val="28"/>
                              <w:lang w:val="en-US"/>
                            </w:rPr>
                            <w:t>cepteur</w:t>
                          </w:r>
                        </w:p>
                      </w:txbxContent>
                    </v:textbox>
                  </v:shape>
                </v:group>
                <v:shape id="Text Box 2" o:spid="_x0000_s1167" type="#_x0000_t202" style="position:absolute;left:34004;top:1714;width:7143;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ITycUA&#10;AADeAAAADwAAAGRycy9kb3ducmV2LnhtbERPTWvCQBC9F/wPywi9NZuKiqbZiFgqXkoxinqcZqdJ&#10;MDsbsltN/fVdodDbPN7npIveNOJCnastK3iOYhDEhdU1lwr2u7enGQjnkTU2lknBDzlYZIOHFBNt&#10;r7ylS+5LEULYJaig8r5NpHRFRQZdZFviwH3ZzqAPsCul7vAawk0jR3E8lQZrDg0VtrSqqDjn30aB&#10;K+Lp4WOcH46fck23udavp/W7Uo/DfvkCwlPv/8V/7o0O82eT+Rju74Qb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hPJxQAAAN4AAAAPAAAAAAAAAAAAAAAAAJgCAABkcnMv&#10;ZG93bnJldi54bWxQSwUGAAAAAAQABAD1AAAAigMAAAAA&#10;" strokecolor="white [3212]">
                  <v:textbox>
                    <w:txbxContent>
                      <w:p w:rsidR="009753FC" w:rsidRPr="00817FE5" w:rsidRDefault="009753FC" w:rsidP="009B2A80">
                        <w:pPr>
                          <w:rPr>
                            <w:i/>
                            <w:iCs/>
                            <w:sz w:val="24"/>
                            <w:szCs w:val="24"/>
                            <w:lang w:val="en-US"/>
                          </w:rPr>
                        </w:pPr>
                        <w:bookmarkStart w:id="126" w:name="OLE_LINK100"/>
                        <w:r w:rsidRPr="00817FE5">
                          <w:rPr>
                            <w:rFonts w:ascii="Times New Roman" w:hAnsi="Times New Roman" w:cs="Times New Roman"/>
                            <w:i/>
                            <w:iCs/>
                            <w:sz w:val="24"/>
                            <w:szCs w:val="24"/>
                            <w:lang w:val="en-US"/>
                          </w:rPr>
                          <w:t>E</w:t>
                        </w:r>
                        <w:r w:rsidRPr="00817FE5">
                          <w:rPr>
                            <w:rFonts w:ascii="Times New Roman" w:hAnsi="Times New Roman" w:cs="Times New Roman"/>
                            <w:i/>
                            <w:iCs/>
                            <w:sz w:val="20"/>
                            <w:szCs w:val="20"/>
                            <w:lang w:val="en-US"/>
                          </w:rPr>
                          <w:t>tx</w:t>
                        </w:r>
                        <w:r w:rsidR="00817FE5">
                          <w:rPr>
                            <w:rFonts w:ascii="Times New Roman" w:hAnsi="Times New Roman" w:cs="Times New Roman"/>
                            <w:i/>
                            <w:iCs/>
                            <w:sz w:val="20"/>
                            <w:szCs w:val="20"/>
                            <w:lang w:val="en-US"/>
                          </w:rPr>
                          <w:t xml:space="preserve"> </w:t>
                        </w:r>
                        <w:bookmarkEnd w:id="126"/>
                        <w:r w:rsidRPr="00817FE5">
                          <w:rPr>
                            <w:rFonts w:ascii="Times New Roman" w:hAnsi="Times New Roman" w:cs="Times New Roman"/>
                            <w:i/>
                            <w:iCs/>
                            <w:sz w:val="24"/>
                            <w:szCs w:val="24"/>
                            <w:lang w:val="en-US"/>
                          </w:rPr>
                          <w:t>(</w:t>
                        </w:r>
                        <w:r w:rsidRPr="00817FE5">
                          <w:rPr>
                            <w:rFonts w:ascii="Times New Roman" w:hAnsi="Times New Roman" w:cs="Times New Roman"/>
                            <w:i/>
                            <w:iCs/>
                            <w:lang w:val="en-US"/>
                          </w:rPr>
                          <w:t>k,</w:t>
                        </w:r>
                        <w:r w:rsidR="00817FE5">
                          <w:rPr>
                            <w:rFonts w:ascii="Times New Roman" w:hAnsi="Times New Roman" w:cs="Times New Roman"/>
                            <w:i/>
                            <w:iCs/>
                            <w:lang w:val="en-US"/>
                          </w:rPr>
                          <w:t xml:space="preserve"> </w:t>
                        </w:r>
                        <w:r w:rsidRPr="00817FE5">
                          <w:rPr>
                            <w:rFonts w:ascii="Times New Roman" w:hAnsi="Times New Roman" w:cs="Times New Roman"/>
                            <w:i/>
                            <w:iCs/>
                            <w:lang w:val="en-US"/>
                          </w:rPr>
                          <w:t>d</w:t>
                        </w:r>
                        <w:r w:rsidRPr="00817FE5">
                          <w:rPr>
                            <w:rFonts w:ascii="Times New Roman" w:hAnsi="Times New Roman" w:cs="Times New Roman"/>
                            <w:i/>
                            <w:iCs/>
                            <w:sz w:val="24"/>
                            <w:szCs w:val="24"/>
                            <w:lang w:val="en-US"/>
                          </w:rPr>
                          <w:t>)</w:t>
                        </w:r>
                      </w:p>
                    </w:txbxContent>
                  </v:textbox>
                </v:shape>
                <w10:wrap anchory="line"/>
              </v:group>
            </w:pict>
          </mc:Fallback>
        </mc:AlternateContent>
      </w:r>
    </w:p>
    <w:p w:rsidR="00C30F9A" w:rsidRPr="00665676" w:rsidRDefault="00C30F9A" w:rsidP="00665676">
      <w:pPr>
        <w:spacing w:line="360" w:lineRule="auto"/>
        <w:rPr>
          <w:rFonts w:ascii="Times New Roman" w:hAnsi="Times New Roman" w:cs="Times New Roman"/>
          <w:sz w:val="24"/>
          <w:szCs w:val="24"/>
        </w:rPr>
      </w:pPr>
    </w:p>
    <w:p w:rsidR="00C30F9A" w:rsidRPr="00665676" w:rsidRDefault="00C30F9A" w:rsidP="00665676">
      <w:pPr>
        <w:spacing w:line="360" w:lineRule="auto"/>
        <w:rPr>
          <w:rFonts w:ascii="Times New Roman" w:hAnsi="Times New Roman" w:cs="Times New Roman"/>
          <w:sz w:val="24"/>
          <w:szCs w:val="24"/>
        </w:rPr>
      </w:pPr>
    </w:p>
    <w:p w:rsidR="00C30F9A" w:rsidRPr="00665676" w:rsidRDefault="00C30F9A" w:rsidP="00665676">
      <w:pPr>
        <w:spacing w:line="360" w:lineRule="auto"/>
        <w:rPr>
          <w:rFonts w:ascii="Times New Roman" w:hAnsi="Times New Roman" w:cs="Times New Roman"/>
          <w:sz w:val="24"/>
          <w:szCs w:val="24"/>
        </w:rPr>
      </w:pPr>
    </w:p>
    <w:p w:rsidR="00EA4B82" w:rsidRPr="00665676" w:rsidRDefault="00EA4B82" w:rsidP="00665676">
      <w:pPr>
        <w:spacing w:line="360" w:lineRule="auto"/>
        <w:rPr>
          <w:rFonts w:ascii="Times New Roman" w:hAnsi="Times New Roman" w:cs="Times New Roman"/>
          <w:sz w:val="24"/>
          <w:szCs w:val="24"/>
        </w:rPr>
      </w:pPr>
    </w:p>
    <w:p w:rsidR="00EA4B82" w:rsidRPr="00665676" w:rsidRDefault="0021051E" w:rsidP="00665676">
      <w:pPr>
        <w:spacing w:line="360" w:lineRule="auto"/>
        <w:jc w:val="center"/>
        <w:rPr>
          <w:rFonts w:ascii="Times New Roman" w:hAnsi="Times New Roman" w:cs="Times New Roman"/>
          <w:sz w:val="24"/>
          <w:szCs w:val="24"/>
        </w:rPr>
      </w:pPr>
      <w:r w:rsidRPr="00665676">
        <w:rPr>
          <w:rFonts w:ascii="Times New Roman" w:hAnsi="Times New Roman" w:cs="Times New Roman"/>
          <w:sz w:val="24"/>
          <w:szCs w:val="24"/>
        </w:rPr>
        <w:t>Figure I.7 Modèle de consommation d’énergie pour la communication</w:t>
      </w:r>
    </w:p>
    <w:p w:rsidR="00064375" w:rsidRPr="003E31B6" w:rsidRDefault="003E31B6" w:rsidP="00A567C7">
      <w:pPr>
        <w:spacing w:line="336" w:lineRule="auto"/>
        <w:rPr>
          <w:rFonts w:ascii="Times New Roman" w:hAnsi="Times New Roman" w:cs="Times New Roman"/>
          <w:sz w:val="28"/>
          <w:szCs w:val="28"/>
        </w:rPr>
      </w:pPr>
      <w:bookmarkStart w:id="117" w:name="OLE_LINK90"/>
      <w:bookmarkStart w:id="118" w:name="OLE_LINK91"/>
      <w:r>
        <w:rPr>
          <w:rFonts w:ascii="Times New Roman" w:hAnsi="Times New Roman" w:cs="Times New Roman"/>
          <w:b/>
          <w:bCs/>
          <w:sz w:val="28"/>
          <w:szCs w:val="28"/>
        </w:rPr>
        <w:t>13</w:t>
      </w:r>
      <w:r w:rsidR="00064375" w:rsidRPr="003E31B6">
        <w:rPr>
          <w:rFonts w:ascii="Times New Roman" w:hAnsi="Times New Roman" w:cs="Times New Roman"/>
          <w:b/>
          <w:bCs/>
          <w:sz w:val="28"/>
          <w:szCs w:val="28"/>
        </w:rPr>
        <w:t xml:space="preserve"> Techniques de minimisation de la consommation d’énergie</w:t>
      </w:r>
    </w:p>
    <w:bookmarkEnd w:id="117"/>
    <w:bookmarkEnd w:id="118"/>
    <w:p w:rsidR="006B2486" w:rsidRPr="00665676" w:rsidRDefault="006B2486" w:rsidP="00A567C7">
      <w:pPr>
        <w:spacing w:line="336" w:lineRule="auto"/>
        <w:jc w:val="both"/>
        <w:rPr>
          <w:rFonts w:ascii="Times New Roman" w:hAnsi="Times New Roman" w:cs="Times New Roman"/>
          <w:sz w:val="24"/>
          <w:szCs w:val="24"/>
        </w:rPr>
      </w:pPr>
      <w:r w:rsidRPr="00665676">
        <w:rPr>
          <w:rFonts w:ascii="Times New Roman" w:hAnsi="Times New Roman" w:cs="Times New Roman"/>
          <w:sz w:val="24"/>
          <w:szCs w:val="24"/>
        </w:rPr>
        <w:t>Dans</w:t>
      </w:r>
      <w:r w:rsidR="00064375" w:rsidRPr="00665676">
        <w:rPr>
          <w:rFonts w:ascii="Times New Roman" w:hAnsi="Times New Roman" w:cs="Times New Roman"/>
          <w:sz w:val="24"/>
          <w:szCs w:val="24"/>
        </w:rPr>
        <w:t xml:space="preserve"> les réseaux</w:t>
      </w:r>
      <w:r w:rsidR="00064375" w:rsidRPr="00665676">
        <w:rPr>
          <w:rFonts w:ascii="Times New Roman" w:hAnsi="Times New Roman" w:cs="Times New Roman"/>
          <w:b/>
          <w:bCs/>
          <w:sz w:val="24"/>
          <w:szCs w:val="24"/>
        </w:rPr>
        <w:t xml:space="preserve"> </w:t>
      </w:r>
      <w:r w:rsidR="00064375" w:rsidRPr="00665676">
        <w:rPr>
          <w:rFonts w:ascii="Times New Roman" w:hAnsi="Times New Roman" w:cs="Times New Roman"/>
          <w:sz w:val="24"/>
          <w:szCs w:val="24"/>
        </w:rPr>
        <w:t>de capteurs, la consommation d’énergie est très importante puisque généralement les capteurs sont déployés dans des zones inaccessibles. Ainsi, il est difficile voire impossible de remplacer les batteries après leur épuisement. De ce fait, la consommation d’énergie au n</w:t>
      </w:r>
      <w:r w:rsidRPr="00665676">
        <w:rPr>
          <w:rFonts w:ascii="Times New Roman" w:hAnsi="Times New Roman" w:cs="Times New Roman"/>
          <w:sz w:val="24"/>
          <w:szCs w:val="24"/>
        </w:rPr>
        <w:t xml:space="preserve">iveau des capteurs a une grande </w:t>
      </w:r>
      <w:r w:rsidR="00064375" w:rsidRPr="00665676">
        <w:rPr>
          <w:rFonts w:ascii="Times New Roman" w:hAnsi="Times New Roman" w:cs="Times New Roman"/>
          <w:sz w:val="24"/>
          <w:szCs w:val="24"/>
        </w:rPr>
        <w:t xml:space="preserve">influence sur la durée de vie du réseau. </w:t>
      </w:r>
    </w:p>
    <w:p w:rsidR="00064375" w:rsidRPr="00665676" w:rsidRDefault="00064375" w:rsidP="00A567C7">
      <w:pPr>
        <w:spacing w:line="336" w:lineRule="auto"/>
        <w:jc w:val="both"/>
        <w:rPr>
          <w:rFonts w:ascii="Times New Roman" w:hAnsi="Times New Roman" w:cs="Times New Roman"/>
          <w:sz w:val="24"/>
          <w:szCs w:val="24"/>
        </w:rPr>
      </w:pPr>
      <w:r w:rsidRPr="00665676">
        <w:rPr>
          <w:rFonts w:ascii="Times New Roman" w:hAnsi="Times New Roman" w:cs="Times New Roman"/>
          <w:sz w:val="24"/>
          <w:szCs w:val="24"/>
        </w:rPr>
        <w:t>Après la description des principales causes de consommation d’énergie dans les RCSF, nous présentons dans ce qui suit les différentes techniques utilisées pour minimiser cette consommation. Ces techniques sont appliquées soit au niveau de la couche liaison soit au</w:t>
      </w:r>
      <w:r w:rsidRPr="00665676">
        <w:rPr>
          <w:rFonts w:ascii="Times New Roman" w:hAnsi="Times New Roman" w:cs="Times New Roman"/>
          <w:b/>
          <w:bCs/>
          <w:sz w:val="24"/>
          <w:szCs w:val="24"/>
        </w:rPr>
        <w:t xml:space="preserve"> </w:t>
      </w:r>
      <w:r w:rsidRPr="00665676">
        <w:rPr>
          <w:rFonts w:ascii="Times New Roman" w:hAnsi="Times New Roman" w:cs="Times New Roman"/>
          <w:sz w:val="24"/>
          <w:szCs w:val="24"/>
        </w:rPr>
        <w:t>niveau de la couche réseau.</w:t>
      </w:r>
    </w:p>
    <w:p w:rsidR="008E6C4F" w:rsidRPr="00665676" w:rsidRDefault="008E6C4F" w:rsidP="00A567C7">
      <w:pPr>
        <w:spacing w:line="336" w:lineRule="auto"/>
        <w:jc w:val="both"/>
        <w:rPr>
          <w:rFonts w:ascii="Times New Roman" w:hAnsi="Times New Roman" w:cs="Times New Roman"/>
          <w:sz w:val="24"/>
          <w:szCs w:val="24"/>
        </w:rPr>
      </w:pPr>
      <w:r w:rsidRPr="00665676">
        <w:rPr>
          <w:rFonts w:ascii="Times New Roman" w:hAnsi="Times New Roman" w:cs="Times New Roman"/>
          <w:sz w:val="24"/>
          <w:szCs w:val="24"/>
        </w:rPr>
        <w:t>L’énergie du capteur</w:t>
      </w:r>
      <w:r w:rsidR="00C7748B" w:rsidRPr="00665676">
        <w:rPr>
          <w:rFonts w:ascii="Times New Roman" w:hAnsi="Times New Roman" w:cs="Times New Roman"/>
          <w:sz w:val="24"/>
          <w:szCs w:val="24"/>
        </w:rPr>
        <w:t xml:space="preserve"> selon [07]</w:t>
      </w:r>
      <w:r w:rsidRPr="00665676">
        <w:rPr>
          <w:rFonts w:ascii="Times New Roman" w:hAnsi="Times New Roman" w:cs="Times New Roman"/>
          <w:sz w:val="24"/>
          <w:szCs w:val="24"/>
        </w:rPr>
        <w:t xml:space="preserve"> peut être économisée soit au niveau de la capture, au niveau de traitement ou au niveau de la communication. </w:t>
      </w:r>
    </w:p>
    <w:p w:rsidR="008E6C4F" w:rsidRPr="00665676" w:rsidRDefault="008E6C4F" w:rsidP="00A567C7">
      <w:pPr>
        <w:pStyle w:val="a3"/>
        <w:numPr>
          <w:ilvl w:val="0"/>
          <w:numId w:val="10"/>
        </w:numPr>
        <w:spacing w:line="336" w:lineRule="auto"/>
        <w:jc w:val="both"/>
        <w:rPr>
          <w:rFonts w:ascii="Times New Roman" w:hAnsi="Times New Roman" w:cs="Times New Roman"/>
          <w:sz w:val="24"/>
          <w:szCs w:val="24"/>
        </w:rPr>
      </w:pPr>
      <w:r w:rsidRPr="00665676">
        <w:rPr>
          <w:rFonts w:ascii="Times New Roman" w:hAnsi="Times New Roman" w:cs="Times New Roman"/>
          <w:sz w:val="24"/>
          <w:szCs w:val="24"/>
        </w:rPr>
        <w:lastRenderedPageBreak/>
        <w:t xml:space="preserve">La seule solution apportée pour la minimisation </w:t>
      </w:r>
      <w:r w:rsidR="00E6486B" w:rsidRPr="00665676">
        <w:rPr>
          <w:rFonts w:ascii="Times New Roman" w:hAnsi="Times New Roman" w:cs="Times New Roman"/>
          <w:sz w:val="24"/>
          <w:szCs w:val="24"/>
        </w:rPr>
        <w:t>de la</w:t>
      </w:r>
      <w:r w:rsidRPr="00665676">
        <w:rPr>
          <w:rFonts w:ascii="Times New Roman" w:hAnsi="Times New Roman" w:cs="Times New Roman"/>
          <w:sz w:val="24"/>
          <w:szCs w:val="24"/>
        </w:rPr>
        <w:t xml:space="preserve"> consommation d’énergie au niveau de la capture consiste à réduire les fréquences et les durées de captures avec la prenant en compte de la QoS.</w:t>
      </w:r>
    </w:p>
    <w:p w:rsidR="00A86ECC" w:rsidRPr="00665676" w:rsidRDefault="008E6C4F" w:rsidP="00A567C7">
      <w:pPr>
        <w:pStyle w:val="a3"/>
        <w:numPr>
          <w:ilvl w:val="0"/>
          <w:numId w:val="10"/>
        </w:numPr>
        <w:spacing w:line="336" w:lineRule="auto"/>
        <w:jc w:val="both"/>
        <w:rPr>
          <w:rFonts w:ascii="Times New Roman" w:hAnsi="Times New Roman" w:cs="Times New Roman"/>
          <w:sz w:val="24"/>
          <w:szCs w:val="24"/>
        </w:rPr>
      </w:pPr>
      <w:r w:rsidRPr="00665676">
        <w:rPr>
          <w:rFonts w:ascii="Times New Roman" w:hAnsi="Times New Roman" w:cs="Times New Roman"/>
          <w:sz w:val="24"/>
          <w:szCs w:val="24"/>
        </w:rPr>
        <w:t xml:space="preserve"> L’énergie de calcul peut être optimisée</w:t>
      </w:r>
      <w:r w:rsidR="00A86ECC" w:rsidRPr="00665676">
        <w:rPr>
          <w:rFonts w:ascii="Times New Roman" w:hAnsi="Times New Roman" w:cs="Times New Roman"/>
          <w:sz w:val="24"/>
          <w:szCs w:val="24"/>
        </w:rPr>
        <w:t xml:space="preserve"> en utilisant le DVS (Dynamique </w:t>
      </w:r>
      <w:r w:rsidR="00C7748B" w:rsidRPr="00665676">
        <w:rPr>
          <w:rFonts w:ascii="Times New Roman" w:hAnsi="Times New Roman" w:cs="Times New Roman"/>
          <w:sz w:val="24"/>
          <w:szCs w:val="24"/>
        </w:rPr>
        <w:t xml:space="preserve">Voltage Scaling) </w:t>
      </w:r>
      <w:r w:rsidRPr="00665676">
        <w:rPr>
          <w:rFonts w:ascii="Times New Roman" w:hAnsi="Times New Roman" w:cs="Times New Roman"/>
          <w:sz w:val="24"/>
          <w:szCs w:val="24"/>
        </w:rPr>
        <w:t xml:space="preserve">qui consiste à ajuster de </w:t>
      </w:r>
      <w:r w:rsidR="00E6486B" w:rsidRPr="00665676">
        <w:rPr>
          <w:rFonts w:ascii="Times New Roman" w:hAnsi="Times New Roman" w:cs="Times New Roman"/>
          <w:sz w:val="24"/>
          <w:szCs w:val="24"/>
        </w:rPr>
        <w:t>manière adaptative</w:t>
      </w:r>
      <w:r w:rsidRPr="00665676">
        <w:rPr>
          <w:rFonts w:ascii="Times New Roman" w:hAnsi="Times New Roman" w:cs="Times New Roman"/>
          <w:sz w:val="24"/>
          <w:szCs w:val="24"/>
        </w:rPr>
        <w:t xml:space="preserve"> la tension d’alimentation et la fréquence du microprocesseur pour économiser la puissance de calcul sans dégradation des performances. </w:t>
      </w:r>
      <w:r w:rsidR="00A86ECC" w:rsidRPr="00665676">
        <w:rPr>
          <w:rFonts w:ascii="Times New Roman" w:hAnsi="Times New Roman" w:cs="Times New Roman"/>
          <w:sz w:val="24"/>
          <w:szCs w:val="24"/>
        </w:rPr>
        <w:t xml:space="preserve">Ou en utilisons </w:t>
      </w:r>
      <w:r w:rsidRPr="00665676">
        <w:rPr>
          <w:rFonts w:ascii="Times New Roman" w:hAnsi="Times New Roman" w:cs="Times New Roman"/>
          <w:sz w:val="24"/>
          <w:szCs w:val="24"/>
        </w:rPr>
        <w:t>L’approche de partitionnement de système qui consiste à transférer un calcul prohibitif en temps de calcul vers une station de base qui n’a pas de contraintes énergétiques et qui possède une grande capacité de cal</w:t>
      </w:r>
      <w:r w:rsidR="00C7748B" w:rsidRPr="00665676">
        <w:rPr>
          <w:rFonts w:ascii="Times New Roman" w:hAnsi="Times New Roman" w:cs="Times New Roman"/>
          <w:sz w:val="24"/>
          <w:szCs w:val="24"/>
        </w:rPr>
        <w:t>cul</w:t>
      </w:r>
      <w:r w:rsidRPr="00665676">
        <w:rPr>
          <w:rFonts w:ascii="Times New Roman" w:hAnsi="Times New Roman" w:cs="Times New Roman"/>
          <w:sz w:val="24"/>
          <w:szCs w:val="24"/>
        </w:rPr>
        <w:t xml:space="preserve">. </w:t>
      </w:r>
    </w:p>
    <w:p w:rsidR="00EA4B82" w:rsidRPr="003E31B6" w:rsidRDefault="008E6C4F" w:rsidP="00A567C7">
      <w:pPr>
        <w:pStyle w:val="a3"/>
        <w:numPr>
          <w:ilvl w:val="0"/>
          <w:numId w:val="10"/>
        </w:numPr>
        <w:spacing w:line="336" w:lineRule="auto"/>
        <w:jc w:val="both"/>
        <w:rPr>
          <w:rFonts w:ascii="Times New Roman" w:hAnsi="Times New Roman" w:cs="Times New Roman"/>
          <w:sz w:val="24"/>
          <w:szCs w:val="24"/>
        </w:rPr>
      </w:pPr>
      <w:r w:rsidRPr="00665676">
        <w:rPr>
          <w:rFonts w:ascii="Times New Roman" w:hAnsi="Times New Roman" w:cs="Times New Roman"/>
          <w:sz w:val="24"/>
          <w:szCs w:val="24"/>
        </w:rPr>
        <w:t xml:space="preserve"> La minimisation de la consommation d’énergie pendant la communication est étroitement liée aux protocoles développés pour </w:t>
      </w:r>
      <w:r w:rsidR="00E6486B" w:rsidRPr="00665676">
        <w:rPr>
          <w:rFonts w:ascii="Times New Roman" w:hAnsi="Times New Roman" w:cs="Times New Roman"/>
          <w:sz w:val="24"/>
          <w:szCs w:val="24"/>
        </w:rPr>
        <w:t>la couche</w:t>
      </w:r>
      <w:r w:rsidRPr="00665676">
        <w:rPr>
          <w:rFonts w:ascii="Times New Roman" w:hAnsi="Times New Roman" w:cs="Times New Roman"/>
          <w:sz w:val="24"/>
          <w:szCs w:val="24"/>
        </w:rPr>
        <w:t xml:space="preserve"> réseau et la sous-couche MAC. Ces protocoles se basent sur plusieurs techniques : l’agrégation de données, la </w:t>
      </w:r>
      <w:r w:rsidR="00A86ECC" w:rsidRPr="00665676">
        <w:rPr>
          <w:rFonts w:ascii="Times New Roman" w:hAnsi="Times New Roman" w:cs="Times New Roman"/>
          <w:sz w:val="24"/>
          <w:szCs w:val="24"/>
        </w:rPr>
        <w:t>minimisation de nombre des paquets circuler sur le réseau</w:t>
      </w:r>
      <w:r w:rsidR="00EE71DC" w:rsidRPr="00665676">
        <w:rPr>
          <w:rFonts w:ascii="Times New Roman" w:hAnsi="Times New Roman" w:cs="Times New Roman"/>
          <w:sz w:val="24"/>
          <w:szCs w:val="24"/>
        </w:rPr>
        <w:t xml:space="preserve"> et leur taille </w:t>
      </w:r>
      <w:r w:rsidRPr="00665676">
        <w:rPr>
          <w:rFonts w:ascii="Times New Roman" w:hAnsi="Times New Roman" w:cs="Times New Roman"/>
          <w:sz w:val="24"/>
          <w:szCs w:val="24"/>
        </w:rPr>
        <w:t>et à la technique CSIP (Collaborative Signal and Information Processing).</w:t>
      </w:r>
    </w:p>
    <w:p w:rsidR="009753FC" w:rsidRPr="003E31B6" w:rsidRDefault="00E508D5" w:rsidP="00A567C7">
      <w:pPr>
        <w:tabs>
          <w:tab w:val="left" w:pos="960"/>
        </w:tabs>
        <w:spacing w:line="336" w:lineRule="auto"/>
        <w:rPr>
          <w:rFonts w:ascii="Times New Roman" w:hAnsi="Times New Roman" w:cs="Times New Roman"/>
          <w:sz w:val="28"/>
          <w:szCs w:val="28"/>
        </w:rPr>
      </w:pPr>
      <w:r>
        <w:rPr>
          <w:rFonts w:ascii="Times New Roman" w:hAnsi="Times New Roman" w:cs="Times New Roman"/>
          <w:b/>
          <w:bCs/>
          <w:sz w:val="28"/>
          <w:szCs w:val="28"/>
        </w:rPr>
        <w:t xml:space="preserve">14 </w:t>
      </w:r>
      <w:r w:rsidR="009753FC" w:rsidRPr="003E31B6">
        <w:rPr>
          <w:rFonts w:ascii="Times New Roman" w:hAnsi="Times New Roman" w:cs="Times New Roman"/>
          <w:b/>
          <w:bCs/>
          <w:sz w:val="28"/>
          <w:szCs w:val="28"/>
        </w:rPr>
        <w:t>Conclusion</w:t>
      </w:r>
    </w:p>
    <w:p w:rsidR="009753FC" w:rsidRPr="00665676" w:rsidRDefault="00E10075" w:rsidP="00A567C7">
      <w:pPr>
        <w:tabs>
          <w:tab w:val="left" w:pos="960"/>
        </w:tabs>
        <w:spacing w:line="336" w:lineRule="auto"/>
        <w:jc w:val="both"/>
        <w:rPr>
          <w:rFonts w:ascii="Times New Roman" w:hAnsi="Times New Roman" w:cs="Times New Roman"/>
          <w:sz w:val="24"/>
          <w:szCs w:val="24"/>
        </w:rPr>
      </w:pPr>
      <w:r w:rsidRPr="00665676">
        <w:rPr>
          <w:rFonts w:ascii="Times New Roman" w:hAnsi="Times New Roman" w:cs="Times New Roman"/>
          <w:sz w:val="24"/>
          <w:szCs w:val="24"/>
        </w:rPr>
        <w:tab/>
      </w:r>
      <w:r w:rsidR="009D3FD3" w:rsidRPr="00665676">
        <w:rPr>
          <w:rFonts w:ascii="Times New Roman" w:hAnsi="Times New Roman" w:cs="Times New Roman"/>
          <w:sz w:val="24"/>
          <w:szCs w:val="24"/>
        </w:rPr>
        <w:t>La communication consomme la plupart de l’énergie</w:t>
      </w:r>
      <w:r w:rsidR="0021051E" w:rsidRPr="00665676">
        <w:rPr>
          <w:rFonts w:ascii="Times New Roman" w:hAnsi="Times New Roman" w:cs="Times New Roman"/>
          <w:sz w:val="24"/>
          <w:szCs w:val="24"/>
        </w:rPr>
        <w:t xml:space="preserve"> de capteur, </w:t>
      </w:r>
      <w:r w:rsidR="009D3FD3" w:rsidRPr="00665676">
        <w:rPr>
          <w:rFonts w:ascii="Times New Roman" w:hAnsi="Times New Roman" w:cs="Times New Roman"/>
          <w:sz w:val="24"/>
          <w:szCs w:val="24"/>
        </w:rPr>
        <w:t xml:space="preserve">et aﬁn de prolonger la durée de vie du réseau, il est préférable d’optimiser la communication, en </w:t>
      </w:r>
      <w:r w:rsidR="003E31B6" w:rsidRPr="00665676">
        <w:rPr>
          <w:rFonts w:ascii="Times New Roman" w:hAnsi="Times New Roman" w:cs="Times New Roman"/>
          <w:sz w:val="24"/>
          <w:szCs w:val="24"/>
        </w:rPr>
        <w:t>termes d’énergie</w:t>
      </w:r>
      <w:r w:rsidR="009D3FD3" w:rsidRPr="00665676">
        <w:rPr>
          <w:rFonts w:ascii="Times New Roman" w:hAnsi="Times New Roman" w:cs="Times New Roman"/>
          <w:sz w:val="24"/>
          <w:szCs w:val="24"/>
        </w:rPr>
        <w:t>, entre les nœuds. En raison de la rareté des approvisionnements en énergie dans les réseaux de capteurs, beaucoup d’e</w:t>
      </w:r>
      <w:r w:rsidR="009D3FD3" w:rsidRPr="00665676">
        <w:rPr>
          <w:rFonts w:ascii="Cambria Math" w:hAnsi="Cambria Math" w:cs="Cambria Math"/>
          <w:sz w:val="24"/>
          <w:szCs w:val="24"/>
        </w:rPr>
        <w:t>ﬀ</w:t>
      </w:r>
      <w:r w:rsidR="009D3FD3" w:rsidRPr="00665676">
        <w:rPr>
          <w:rFonts w:ascii="Times New Roman" w:hAnsi="Times New Roman" w:cs="Times New Roman"/>
          <w:sz w:val="24"/>
          <w:szCs w:val="24"/>
        </w:rPr>
        <w:t>orts ont été fournis pour créer des protocoles de routage e</w:t>
      </w:r>
      <w:r w:rsidR="009D3FD3" w:rsidRPr="00665676">
        <w:rPr>
          <w:rFonts w:ascii="Cambria Math" w:hAnsi="Cambria Math" w:cs="Cambria Math"/>
          <w:sz w:val="24"/>
          <w:szCs w:val="24"/>
        </w:rPr>
        <w:t>ﬃ</w:t>
      </w:r>
      <w:r w:rsidR="009D3FD3" w:rsidRPr="00665676">
        <w:rPr>
          <w:rFonts w:ascii="Times New Roman" w:hAnsi="Times New Roman" w:cs="Times New Roman"/>
          <w:sz w:val="24"/>
          <w:szCs w:val="24"/>
        </w:rPr>
        <w:t>caces qui minimisent la consommation d’énergie pour chaque nœud et qui essaient d’équilibrer cette consommation de manière à ce que tous les nœuds soient inopérants en même temps, c’est-à-dire maximiser la durée de fonctionnement du réseau sans coupures. La présentation des facteurs et des approches de conception de ces protocoles</w:t>
      </w:r>
      <w:r w:rsidR="00F917CF">
        <w:rPr>
          <w:rFonts w:ascii="Times New Roman" w:hAnsi="Times New Roman" w:cs="Times New Roman"/>
          <w:sz w:val="24"/>
          <w:szCs w:val="24"/>
        </w:rPr>
        <w:t xml:space="preserve"> de routages</w:t>
      </w:r>
      <w:r w:rsidR="009D3FD3" w:rsidRPr="00665676">
        <w:rPr>
          <w:rFonts w:ascii="Times New Roman" w:hAnsi="Times New Roman" w:cs="Times New Roman"/>
          <w:sz w:val="24"/>
          <w:szCs w:val="24"/>
        </w:rPr>
        <w:t xml:space="preserve"> est l’objectif du prochain chapitre.</w:t>
      </w:r>
    </w:p>
    <w:p w:rsidR="00A567C7" w:rsidRPr="00665676" w:rsidRDefault="00A567C7">
      <w:pPr>
        <w:tabs>
          <w:tab w:val="left" w:pos="960"/>
        </w:tabs>
        <w:spacing w:line="312" w:lineRule="auto"/>
        <w:jc w:val="both"/>
        <w:rPr>
          <w:rFonts w:ascii="Times New Roman" w:hAnsi="Times New Roman" w:cs="Times New Roman"/>
          <w:sz w:val="24"/>
          <w:szCs w:val="24"/>
        </w:rPr>
      </w:pPr>
    </w:p>
    <w:sectPr w:rsidR="00A567C7" w:rsidRPr="00665676" w:rsidSect="00A43BF7">
      <w:headerReference w:type="default" r:id="rId16"/>
      <w:footerReference w:type="default" r:id="rId17"/>
      <w:pgSz w:w="11906" w:h="16838"/>
      <w:pgMar w:top="1701" w:right="1134" w:bottom="1701" w:left="1701"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F46" w:rsidRDefault="00FA3F46" w:rsidP="00A55815">
      <w:pPr>
        <w:spacing w:after="0" w:line="240" w:lineRule="auto"/>
      </w:pPr>
      <w:r>
        <w:separator/>
      </w:r>
    </w:p>
  </w:endnote>
  <w:endnote w:type="continuationSeparator" w:id="0">
    <w:p w:rsidR="00FA3F46" w:rsidRDefault="00FA3F46" w:rsidP="00A55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30B" w:rsidRDefault="0057130B">
    <w:pPr>
      <w:pStyle w:val="a5"/>
      <w:pBdr>
        <w:top w:val="single" w:sz="4" w:space="8" w:color="5B9BD5" w:themeColor="accent1"/>
      </w:pBdr>
      <w:spacing w:before="360"/>
      <w:contextualSpacing/>
      <w:jc w:val="right"/>
      <w:rPr>
        <w:noProof/>
        <w:color w:val="404040" w:themeColor="text1" w:themeTint="BF"/>
      </w:rPr>
    </w:pPr>
    <w:r>
      <w:rPr>
        <w:noProof/>
        <w:color w:val="404040" w:themeColor="text1" w:themeTint="BF"/>
      </w:rPr>
      <w:fldChar w:fldCharType="begin"/>
    </w:r>
    <w:r>
      <w:rPr>
        <w:noProof/>
        <w:color w:val="404040" w:themeColor="text1" w:themeTint="BF"/>
      </w:rPr>
      <w:instrText xml:space="preserve"> PAGE   \* MERGEFORMAT </w:instrText>
    </w:r>
    <w:r>
      <w:rPr>
        <w:noProof/>
        <w:color w:val="404040" w:themeColor="text1" w:themeTint="BF"/>
      </w:rPr>
      <w:fldChar w:fldCharType="separate"/>
    </w:r>
    <w:r w:rsidR="00455775">
      <w:rPr>
        <w:noProof/>
        <w:color w:val="404040" w:themeColor="text1" w:themeTint="BF"/>
      </w:rPr>
      <w:t>3</w:t>
    </w:r>
    <w:r>
      <w:rPr>
        <w:noProof/>
        <w:color w:val="404040" w:themeColor="text1" w:themeTint="BF"/>
      </w:rPr>
      <w:fldChar w:fldCharType="end"/>
    </w:r>
  </w:p>
  <w:p w:rsidR="009753FC" w:rsidRDefault="009753FC" w:rsidP="00A55815">
    <w:pPr>
      <w:pStyle w:val="a5"/>
      <w:tabs>
        <w:tab w:val="left" w:pos="205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F46" w:rsidRDefault="00FA3F46" w:rsidP="00A55815">
      <w:pPr>
        <w:spacing w:after="0" w:line="240" w:lineRule="auto"/>
      </w:pPr>
      <w:r>
        <w:separator/>
      </w:r>
    </w:p>
  </w:footnote>
  <w:footnote w:type="continuationSeparator" w:id="0">
    <w:p w:rsidR="00FA3F46" w:rsidRDefault="00FA3F46" w:rsidP="00A558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537" w:rsidRPr="001852E8" w:rsidRDefault="00455775" w:rsidP="006E6205">
    <w:pPr>
      <w:pStyle w:val="a4"/>
      <w:pBdr>
        <w:bottom w:val="single" w:sz="4" w:space="11" w:color="5B9BD5" w:themeColor="accent1"/>
      </w:pBdr>
      <w:spacing w:after="360"/>
      <w:contextualSpacing/>
      <w:jc w:val="center"/>
    </w:pPr>
    <w:sdt>
      <w:sdtPr>
        <w:rPr>
          <w:rFonts w:ascii="Times New Roman" w:hAnsi="Times New Roman" w:cs="Times New Roman"/>
        </w:rPr>
        <w:alias w:val="Title"/>
        <w:tag w:val=""/>
        <w:id w:val="942040131"/>
        <w:placeholder>
          <w:docPart w:val="42C94362CBF74F3184DE4BB8D538E2DA"/>
        </w:placeholder>
        <w:dataBinding w:prefixMappings="xmlns:ns0='http://purl.org/dc/elements/1.1/' xmlns:ns1='http://schemas.openxmlformats.org/package/2006/metadata/core-properties' " w:xpath="/ns1:coreProperties[1]/ns0:title[1]" w:storeItemID="{6C3C8BC8-F283-45AE-878A-BAB7291924A1}"/>
        <w:text/>
      </w:sdtPr>
      <w:sdtEndPr/>
      <w:sdtContent>
        <w:r w:rsidR="00DD2537" w:rsidRPr="00B843EB">
          <w:rPr>
            <w:rFonts w:ascii="Times New Roman" w:hAnsi="Times New Roman" w:cs="Times New Roman"/>
          </w:rPr>
          <w:t>Chapitre 1 : Les r</w:t>
        </w:r>
        <w:r w:rsidR="001852E8" w:rsidRPr="00B843EB">
          <w:rPr>
            <w:rFonts w:ascii="Times New Roman" w:hAnsi="Times New Roman" w:cs="Times New Roman"/>
          </w:rPr>
          <w:t>éseaux de capteurs sans fils RCSF</w:t>
        </w:r>
      </w:sdtContent>
    </w:sdt>
  </w:p>
  <w:p w:rsidR="0057130B" w:rsidRDefault="0057130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753D8"/>
    <w:multiLevelType w:val="hybridMultilevel"/>
    <w:tmpl w:val="028C11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FD874B4"/>
    <w:multiLevelType w:val="hybridMultilevel"/>
    <w:tmpl w:val="1F4C21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F0048BD"/>
    <w:multiLevelType w:val="hybridMultilevel"/>
    <w:tmpl w:val="C8365658"/>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
    <w:nsid w:val="342B024C"/>
    <w:multiLevelType w:val="hybridMultilevel"/>
    <w:tmpl w:val="8842ED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5D7439B"/>
    <w:multiLevelType w:val="hybridMultilevel"/>
    <w:tmpl w:val="31B68B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8E319F5"/>
    <w:multiLevelType w:val="hybridMultilevel"/>
    <w:tmpl w:val="BCD49E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BBE33E9"/>
    <w:multiLevelType w:val="hybridMultilevel"/>
    <w:tmpl w:val="1AD0FE7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6698146B"/>
    <w:multiLevelType w:val="hybridMultilevel"/>
    <w:tmpl w:val="07663A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6EB84D7A"/>
    <w:multiLevelType w:val="hybridMultilevel"/>
    <w:tmpl w:val="F7C4CB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2"/>
  </w:num>
  <w:num w:numId="5">
    <w:abstractNumId w:val="4"/>
  </w:num>
  <w:num w:numId="6">
    <w:abstractNumId w:val="8"/>
  </w:num>
  <w:num w:numId="7">
    <w:abstractNumId w:val="2"/>
  </w:num>
  <w:num w:numId="8">
    <w:abstractNumId w:val="1"/>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5993"/>
    <w:rsid w:val="00010BBF"/>
    <w:rsid w:val="00012EE4"/>
    <w:rsid w:val="00024B88"/>
    <w:rsid w:val="000271A3"/>
    <w:rsid w:val="000354DA"/>
    <w:rsid w:val="000401E6"/>
    <w:rsid w:val="00044C37"/>
    <w:rsid w:val="00047F41"/>
    <w:rsid w:val="00056B97"/>
    <w:rsid w:val="0006153D"/>
    <w:rsid w:val="00064375"/>
    <w:rsid w:val="0008598F"/>
    <w:rsid w:val="00086C73"/>
    <w:rsid w:val="00086D3F"/>
    <w:rsid w:val="0008758D"/>
    <w:rsid w:val="000A59C5"/>
    <w:rsid w:val="000C6D9F"/>
    <w:rsid w:val="000E20A0"/>
    <w:rsid w:val="000F07E4"/>
    <w:rsid w:val="000F3468"/>
    <w:rsid w:val="00101DBC"/>
    <w:rsid w:val="0010716F"/>
    <w:rsid w:val="00107519"/>
    <w:rsid w:val="00120EBB"/>
    <w:rsid w:val="0012500A"/>
    <w:rsid w:val="00126107"/>
    <w:rsid w:val="0013224E"/>
    <w:rsid w:val="0015456B"/>
    <w:rsid w:val="00156020"/>
    <w:rsid w:val="0016244F"/>
    <w:rsid w:val="00175D7E"/>
    <w:rsid w:val="00177BE8"/>
    <w:rsid w:val="001852E8"/>
    <w:rsid w:val="00192F10"/>
    <w:rsid w:val="001A3B7E"/>
    <w:rsid w:val="001A3F32"/>
    <w:rsid w:val="001B2E9C"/>
    <w:rsid w:val="001E08A5"/>
    <w:rsid w:val="00202655"/>
    <w:rsid w:val="0021051E"/>
    <w:rsid w:val="00210CDD"/>
    <w:rsid w:val="00224B8C"/>
    <w:rsid w:val="002278E7"/>
    <w:rsid w:val="00231FE2"/>
    <w:rsid w:val="00236073"/>
    <w:rsid w:val="0024133B"/>
    <w:rsid w:val="00243B96"/>
    <w:rsid w:val="0027626B"/>
    <w:rsid w:val="00296683"/>
    <w:rsid w:val="002A5C4A"/>
    <w:rsid w:val="002B767C"/>
    <w:rsid w:val="002D31CE"/>
    <w:rsid w:val="002F0DE4"/>
    <w:rsid w:val="002F1BB5"/>
    <w:rsid w:val="002F3F23"/>
    <w:rsid w:val="002F6B36"/>
    <w:rsid w:val="003050E6"/>
    <w:rsid w:val="003068AC"/>
    <w:rsid w:val="00306C60"/>
    <w:rsid w:val="003124A4"/>
    <w:rsid w:val="00315993"/>
    <w:rsid w:val="0032366D"/>
    <w:rsid w:val="0034327B"/>
    <w:rsid w:val="003452E5"/>
    <w:rsid w:val="003540BE"/>
    <w:rsid w:val="00355F67"/>
    <w:rsid w:val="0036135A"/>
    <w:rsid w:val="0036262D"/>
    <w:rsid w:val="00366498"/>
    <w:rsid w:val="003906B2"/>
    <w:rsid w:val="003935AF"/>
    <w:rsid w:val="003B1D23"/>
    <w:rsid w:val="003C0EA5"/>
    <w:rsid w:val="003E0673"/>
    <w:rsid w:val="003E184F"/>
    <w:rsid w:val="003E29C3"/>
    <w:rsid w:val="003E31B6"/>
    <w:rsid w:val="003F1E7E"/>
    <w:rsid w:val="003F3F7B"/>
    <w:rsid w:val="00413812"/>
    <w:rsid w:val="00417FD2"/>
    <w:rsid w:val="00423BB2"/>
    <w:rsid w:val="00431D37"/>
    <w:rsid w:val="0043224D"/>
    <w:rsid w:val="00445EF0"/>
    <w:rsid w:val="00455775"/>
    <w:rsid w:val="00456E2B"/>
    <w:rsid w:val="00457FD5"/>
    <w:rsid w:val="00460686"/>
    <w:rsid w:val="00464028"/>
    <w:rsid w:val="004708C0"/>
    <w:rsid w:val="00481F44"/>
    <w:rsid w:val="00484834"/>
    <w:rsid w:val="004B36E9"/>
    <w:rsid w:val="004B4C34"/>
    <w:rsid w:val="004C0629"/>
    <w:rsid w:val="004C102B"/>
    <w:rsid w:val="004F4699"/>
    <w:rsid w:val="005012A2"/>
    <w:rsid w:val="00505BC4"/>
    <w:rsid w:val="00506A6C"/>
    <w:rsid w:val="0052247E"/>
    <w:rsid w:val="00531704"/>
    <w:rsid w:val="005318A2"/>
    <w:rsid w:val="00554650"/>
    <w:rsid w:val="00564910"/>
    <w:rsid w:val="0057130B"/>
    <w:rsid w:val="00575DB3"/>
    <w:rsid w:val="00591304"/>
    <w:rsid w:val="005921E6"/>
    <w:rsid w:val="005A06A8"/>
    <w:rsid w:val="005A50D9"/>
    <w:rsid w:val="005B61C0"/>
    <w:rsid w:val="005C5E47"/>
    <w:rsid w:val="006033F1"/>
    <w:rsid w:val="00614B6C"/>
    <w:rsid w:val="00621175"/>
    <w:rsid w:val="00647242"/>
    <w:rsid w:val="00665676"/>
    <w:rsid w:val="00670F73"/>
    <w:rsid w:val="00680B47"/>
    <w:rsid w:val="00695041"/>
    <w:rsid w:val="006953F1"/>
    <w:rsid w:val="006A1665"/>
    <w:rsid w:val="006B2486"/>
    <w:rsid w:val="006D123D"/>
    <w:rsid w:val="006D30E9"/>
    <w:rsid w:val="006E6205"/>
    <w:rsid w:val="006F1C9E"/>
    <w:rsid w:val="007175E7"/>
    <w:rsid w:val="00717E83"/>
    <w:rsid w:val="007206B9"/>
    <w:rsid w:val="0072130A"/>
    <w:rsid w:val="00722777"/>
    <w:rsid w:val="00724AEB"/>
    <w:rsid w:val="00725A4E"/>
    <w:rsid w:val="00726496"/>
    <w:rsid w:val="0072723E"/>
    <w:rsid w:val="007451DE"/>
    <w:rsid w:val="00745477"/>
    <w:rsid w:val="0074750D"/>
    <w:rsid w:val="007519C8"/>
    <w:rsid w:val="00781226"/>
    <w:rsid w:val="00794D9F"/>
    <w:rsid w:val="007A3323"/>
    <w:rsid w:val="007A33A3"/>
    <w:rsid w:val="007B38B8"/>
    <w:rsid w:val="007C5A6B"/>
    <w:rsid w:val="007D7246"/>
    <w:rsid w:val="007E387C"/>
    <w:rsid w:val="007E40F4"/>
    <w:rsid w:val="007E4C40"/>
    <w:rsid w:val="007E5D52"/>
    <w:rsid w:val="007F1394"/>
    <w:rsid w:val="008057D1"/>
    <w:rsid w:val="00817FE5"/>
    <w:rsid w:val="0083253A"/>
    <w:rsid w:val="00841746"/>
    <w:rsid w:val="00844776"/>
    <w:rsid w:val="00844FE9"/>
    <w:rsid w:val="00845DA2"/>
    <w:rsid w:val="0085521C"/>
    <w:rsid w:val="008578DA"/>
    <w:rsid w:val="008651A1"/>
    <w:rsid w:val="008727CB"/>
    <w:rsid w:val="00881032"/>
    <w:rsid w:val="008A15EC"/>
    <w:rsid w:val="008A6D96"/>
    <w:rsid w:val="008E4921"/>
    <w:rsid w:val="008E6C4F"/>
    <w:rsid w:val="009103C8"/>
    <w:rsid w:val="009177B4"/>
    <w:rsid w:val="009449EA"/>
    <w:rsid w:val="009573E4"/>
    <w:rsid w:val="009753FC"/>
    <w:rsid w:val="00976D89"/>
    <w:rsid w:val="009A37E6"/>
    <w:rsid w:val="009B2A80"/>
    <w:rsid w:val="009B704F"/>
    <w:rsid w:val="009C62FC"/>
    <w:rsid w:val="009D3FD3"/>
    <w:rsid w:val="009D63BA"/>
    <w:rsid w:val="009F1938"/>
    <w:rsid w:val="009F1F44"/>
    <w:rsid w:val="009F5767"/>
    <w:rsid w:val="00A00808"/>
    <w:rsid w:val="00A2072B"/>
    <w:rsid w:val="00A359EE"/>
    <w:rsid w:val="00A377A5"/>
    <w:rsid w:val="00A40B9E"/>
    <w:rsid w:val="00A43BF7"/>
    <w:rsid w:val="00A50945"/>
    <w:rsid w:val="00A51A0B"/>
    <w:rsid w:val="00A54143"/>
    <w:rsid w:val="00A55815"/>
    <w:rsid w:val="00A567C7"/>
    <w:rsid w:val="00A659AD"/>
    <w:rsid w:val="00A86CE5"/>
    <w:rsid w:val="00A86ECC"/>
    <w:rsid w:val="00AC2AE7"/>
    <w:rsid w:val="00AC3CA8"/>
    <w:rsid w:val="00AE1BAD"/>
    <w:rsid w:val="00AE4000"/>
    <w:rsid w:val="00AE4C29"/>
    <w:rsid w:val="00AF24C0"/>
    <w:rsid w:val="00B0653E"/>
    <w:rsid w:val="00B126BB"/>
    <w:rsid w:val="00B14E2E"/>
    <w:rsid w:val="00B22903"/>
    <w:rsid w:val="00B2447F"/>
    <w:rsid w:val="00B24F38"/>
    <w:rsid w:val="00B42457"/>
    <w:rsid w:val="00B45CF6"/>
    <w:rsid w:val="00B70EB1"/>
    <w:rsid w:val="00B72238"/>
    <w:rsid w:val="00B843EB"/>
    <w:rsid w:val="00B84686"/>
    <w:rsid w:val="00BA6884"/>
    <w:rsid w:val="00BB6B30"/>
    <w:rsid w:val="00BC4121"/>
    <w:rsid w:val="00BC61D0"/>
    <w:rsid w:val="00BD1324"/>
    <w:rsid w:val="00BD7873"/>
    <w:rsid w:val="00BE1F44"/>
    <w:rsid w:val="00BE51C2"/>
    <w:rsid w:val="00C06AD5"/>
    <w:rsid w:val="00C14DDA"/>
    <w:rsid w:val="00C254EE"/>
    <w:rsid w:val="00C30F9A"/>
    <w:rsid w:val="00C33A9F"/>
    <w:rsid w:val="00C36F6C"/>
    <w:rsid w:val="00C516CF"/>
    <w:rsid w:val="00C53FF7"/>
    <w:rsid w:val="00C62534"/>
    <w:rsid w:val="00C66A32"/>
    <w:rsid w:val="00C702AD"/>
    <w:rsid w:val="00C76A5B"/>
    <w:rsid w:val="00C7748B"/>
    <w:rsid w:val="00C85F2F"/>
    <w:rsid w:val="00CB439D"/>
    <w:rsid w:val="00CD005C"/>
    <w:rsid w:val="00CD67EB"/>
    <w:rsid w:val="00CE14D2"/>
    <w:rsid w:val="00CF3ACE"/>
    <w:rsid w:val="00D07352"/>
    <w:rsid w:val="00D129C7"/>
    <w:rsid w:val="00D23A87"/>
    <w:rsid w:val="00D24E41"/>
    <w:rsid w:val="00D370BB"/>
    <w:rsid w:val="00D62454"/>
    <w:rsid w:val="00D762F9"/>
    <w:rsid w:val="00D81D5D"/>
    <w:rsid w:val="00D84EEC"/>
    <w:rsid w:val="00DB5551"/>
    <w:rsid w:val="00DB7EF1"/>
    <w:rsid w:val="00DC3E24"/>
    <w:rsid w:val="00DD2537"/>
    <w:rsid w:val="00DF1403"/>
    <w:rsid w:val="00E10075"/>
    <w:rsid w:val="00E20D77"/>
    <w:rsid w:val="00E271DE"/>
    <w:rsid w:val="00E402A8"/>
    <w:rsid w:val="00E508D5"/>
    <w:rsid w:val="00E51276"/>
    <w:rsid w:val="00E576AE"/>
    <w:rsid w:val="00E6486B"/>
    <w:rsid w:val="00E70DD4"/>
    <w:rsid w:val="00E7102B"/>
    <w:rsid w:val="00E73945"/>
    <w:rsid w:val="00E77260"/>
    <w:rsid w:val="00E775F1"/>
    <w:rsid w:val="00E8178B"/>
    <w:rsid w:val="00EA4B82"/>
    <w:rsid w:val="00EB4FA3"/>
    <w:rsid w:val="00EB5685"/>
    <w:rsid w:val="00EC7592"/>
    <w:rsid w:val="00EE71DC"/>
    <w:rsid w:val="00EF4302"/>
    <w:rsid w:val="00F01EFF"/>
    <w:rsid w:val="00F10454"/>
    <w:rsid w:val="00F3342A"/>
    <w:rsid w:val="00F422B7"/>
    <w:rsid w:val="00F4301D"/>
    <w:rsid w:val="00F55446"/>
    <w:rsid w:val="00F62C6C"/>
    <w:rsid w:val="00F81AFE"/>
    <w:rsid w:val="00F917CF"/>
    <w:rsid w:val="00FA1674"/>
    <w:rsid w:val="00FA1926"/>
    <w:rsid w:val="00FA3F46"/>
    <w:rsid w:val="00FA6442"/>
    <w:rsid w:val="00FC01AE"/>
    <w:rsid w:val="00FD3D4F"/>
    <w:rsid w:val="00FD7B4E"/>
    <w:rsid w:val="00FE70B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fr-FR"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70BB"/>
    <w:pPr>
      <w:ind w:left="720"/>
      <w:contextualSpacing/>
    </w:pPr>
  </w:style>
  <w:style w:type="character" w:customStyle="1" w:styleId="google-src-text">
    <w:name w:val="google-src-text"/>
    <w:basedOn w:val="a0"/>
    <w:rsid w:val="00722777"/>
  </w:style>
  <w:style w:type="character" w:customStyle="1" w:styleId="normalchar">
    <w:name w:val="normal__char"/>
    <w:basedOn w:val="a0"/>
    <w:rsid w:val="007206B9"/>
  </w:style>
  <w:style w:type="paragraph" w:customStyle="1" w:styleId="Normal1">
    <w:name w:val="Normal1"/>
    <w:basedOn w:val="a"/>
    <w:rsid w:val="00AF24C0"/>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paragraph" w:customStyle="1" w:styleId="Normal2">
    <w:name w:val="Normal2"/>
    <w:basedOn w:val="a"/>
    <w:rsid w:val="00E271DE"/>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paragraph" w:styleId="a4">
    <w:name w:val="header"/>
    <w:basedOn w:val="a"/>
    <w:link w:val="Char"/>
    <w:uiPriority w:val="99"/>
    <w:unhideWhenUsed/>
    <w:rsid w:val="00A55815"/>
    <w:pPr>
      <w:tabs>
        <w:tab w:val="center" w:pos="4153"/>
        <w:tab w:val="right" w:pos="8306"/>
      </w:tabs>
      <w:spacing w:after="0" w:line="240" w:lineRule="auto"/>
    </w:pPr>
  </w:style>
  <w:style w:type="character" w:customStyle="1" w:styleId="Char">
    <w:name w:val="رأس الصفحة Char"/>
    <w:basedOn w:val="a0"/>
    <w:link w:val="a4"/>
    <w:uiPriority w:val="99"/>
    <w:rsid w:val="00A55815"/>
  </w:style>
  <w:style w:type="paragraph" w:styleId="a5">
    <w:name w:val="footer"/>
    <w:basedOn w:val="a"/>
    <w:link w:val="Char0"/>
    <w:uiPriority w:val="99"/>
    <w:unhideWhenUsed/>
    <w:qFormat/>
    <w:rsid w:val="00A55815"/>
    <w:pPr>
      <w:tabs>
        <w:tab w:val="center" w:pos="4153"/>
        <w:tab w:val="right" w:pos="8306"/>
      </w:tabs>
      <w:spacing w:after="0" w:line="240" w:lineRule="auto"/>
    </w:pPr>
  </w:style>
  <w:style w:type="character" w:customStyle="1" w:styleId="Char0">
    <w:name w:val="تذييل الصفحة Char"/>
    <w:basedOn w:val="a0"/>
    <w:link w:val="a5"/>
    <w:uiPriority w:val="99"/>
    <w:rsid w:val="00A55815"/>
  </w:style>
  <w:style w:type="character" w:styleId="Hyperlink">
    <w:name w:val="Hyperlink"/>
    <w:basedOn w:val="a0"/>
    <w:uiPriority w:val="99"/>
    <w:semiHidden/>
    <w:unhideWhenUsed/>
    <w:rsid w:val="0043224D"/>
    <w:rPr>
      <w:color w:val="0000FF"/>
      <w:u w:val="single"/>
    </w:rPr>
  </w:style>
  <w:style w:type="paragraph" w:styleId="a6">
    <w:name w:val="Balloon Text"/>
    <w:basedOn w:val="a"/>
    <w:link w:val="Char1"/>
    <w:uiPriority w:val="99"/>
    <w:semiHidden/>
    <w:unhideWhenUsed/>
    <w:rsid w:val="00B126BB"/>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B126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fr-FR"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70BB"/>
    <w:pPr>
      <w:ind w:left="720"/>
      <w:contextualSpacing/>
    </w:pPr>
  </w:style>
  <w:style w:type="character" w:customStyle="1" w:styleId="google-src-text">
    <w:name w:val="google-src-text"/>
    <w:basedOn w:val="a0"/>
    <w:rsid w:val="00722777"/>
  </w:style>
  <w:style w:type="character" w:customStyle="1" w:styleId="normalchar">
    <w:name w:val="normal__char"/>
    <w:basedOn w:val="a0"/>
    <w:rsid w:val="007206B9"/>
  </w:style>
  <w:style w:type="paragraph" w:customStyle="1" w:styleId="Normal1">
    <w:name w:val="Normal1"/>
    <w:basedOn w:val="a"/>
    <w:rsid w:val="00AF24C0"/>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paragraph" w:customStyle="1" w:styleId="Normal2">
    <w:name w:val="Normal2"/>
    <w:basedOn w:val="a"/>
    <w:rsid w:val="00E271DE"/>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paragraph" w:styleId="a4">
    <w:name w:val="header"/>
    <w:basedOn w:val="a"/>
    <w:link w:val="Char"/>
    <w:uiPriority w:val="99"/>
    <w:unhideWhenUsed/>
    <w:rsid w:val="00A55815"/>
    <w:pPr>
      <w:tabs>
        <w:tab w:val="center" w:pos="4153"/>
        <w:tab w:val="right" w:pos="8306"/>
      </w:tabs>
      <w:spacing w:after="0" w:line="240" w:lineRule="auto"/>
    </w:pPr>
  </w:style>
  <w:style w:type="character" w:customStyle="1" w:styleId="Char">
    <w:name w:val="رأس الصفحة Char"/>
    <w:basedOn w:val="a0"/>
    <w:link w:val="a4"/>
    <w:uiPriority w:val="99"/>
    <w:rsid w:val="00A55815"/>
  </w:style>
  <w:style w:type="paragraph" w:styleId="a5">
    <w:name w:val="footer"/>
    <w:basedOn w:val="a"/>
    <w:link w:val="Char0"/>
    <w:uiPriority w:val="99"/>
    <w:unhideWhenUsed/>
    <w:qFormat/>
    <w:rsid w:val="00A55815"/>
    <w:pPr>
      <w:tabs>
        <w:tab w:val="center" w:pos="4153"/>
        <w:tab w:val="right" w:pos="8306"/>
      </w:tabs>
      <w:spacing w:after="0" w:line="240" w:lineRule="auto"/>
    </w:pPr>
  </w:style>
  <w:style w:type="character" w:customStyle="1" w:styleId="Char0">
    <w:name w:val="تذييل الصفحة Char"/>
    <w:basedOn w:val="a0"/>
    <w:link w:val="a5"/>
    <w:uiPriority w:val="99"/>
    <w:rsid w:val="00A55815"/>
  </w:style>
  <w:style w:type="character" w:styleId="Hyperlink">
    <w:name w:val="Hyperlink"/>
    <w:basedOn w:val="a0"/>
    <w:uiPriority w:val="99"/>
    <w:semiHidden/>
    <w:unhideWhenUsed/>
    <w:rsid w:val="0043224D"/>
    <w:rPr>
      <w:color w:val="0000FF"/>
      <w:u w:val="single"/>
    </w:rPr>
  </w:style>
  <w:style w:type="paragraph" w:styleId="a6">
    <w:name w:val="Balloon Text"/>
    <w:basedOn w:val="a"/>
    <w:link w:val="Char1"/>
    <w:uiPriority w:val="99"/>
    <w:semiHidden/>
    <w:unhideWhenUsed/>
    <w:rsid w:val="00B126BB"/>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B126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874811">
      <w:bodyDiv w:val="1"/>
      <w:marLeft w:val="0"/>
      <w:marRight w:val="0"/>
      <w:marTop w:val="0"/>
      <w:marBottom w:val="0"/>
      <w:divBdr>
        <w:top w:val="none" w:sz="0" w:space="0" w:color="auto"/>
        <w:left w:val="none" w:sz="0" w:space="0" w:color="auto"/>
        <w:bottom w:val="none" w:sz="0" w:space="0" w:color="auto"/>
        <w:right w:val="none" w:sz="0" w:space="0" w:color="auto"/>
      </w:divBdr>
    </w:div>
    <w:div w:id="207842902">
      <w:bodyDiv w:val="1"/>
      <w:marLeft w:val="0"/>
      <w:marRight w:val="0"/>
      <w:marTop w:val="0"/>
      <w:marBottom w:val="0"/>
      <w:divBdr>
        <w:top w:val="none" w:sz="0" w:space="0" w:color="auto"/>
        <w:left w:val="none" w:sz="0" w:space="0" w:color="auto"/>
        <w:bottom w:val="none" w:sz="0" w:space="0" w:color="auto"/>
        <w:right w:val="none" w:sz="0" w:space="0" w:color="auto"/>
      </w:divBdr>
    </w:div>
    <w:div w:id="323780283">
      <w:bodyDiv w:val="1"/>
      <w:marLeft w:val="0"/>
      <w:marRight w:val="0"/>
      <w:marTop w:val="0"/>
      <w:marBottom w:val="0"/>
      <w:divBdr>
        <w:top w:val="none" w:sz="0" w:space="0" w:color="auto"/>
        <w:left w:val="none" w:sz="0" w:space="0" w:color="auto"/>
        <w:bottom w:val="none" w:sz="0" w:space="0" w:color="auto"/>
        <w:right w:val="none" w:sz="0" w:space="0" w:color="auto"/>
      </w:divBdr>
    </w:div>
    <w:div w:id="818620745">
      <w:bodyDiv w:val="1"/>
      <w:marLeft w:val="0"/>
      <w:marRight w:val="0"/>
      <w:marTop w:val="0"/>
      <w:marBottom w:val="0"/>
      <w:divBdr>
        <w:top w:val="none" w:sz="0" w:space="0" w:color="auto"/>
        <w:left w:val="none" w:sz="0" w:space="0" w:color="auto"/>
        <w:bottom w:val="none" w:sz="0" w:space="0" w:color="auto"/>
        <w:right w:val="none" w:sz="0" w:space="0" w:color="auto"/>
      </w:divBdr>
      <w:divsChild>
        <w:div w:id="985549640">
          <w:marLeft w:val="547"/>
          <w:marRight w:val="0"/>
          <w:marTop w:val="154"/>
          <w:marBottom w:val="0"/>
          <w:divBdr>
            <w:top w:val="none" w:sz="0" w:space="0" w:color="auto"/>
            <w:left w:val="none" w:sz="0" w:space="0" w:color="auto"/>
            <w:bottom w:val="none" w:sz="0" w:space="0" w:color="auto"/>
            <w:right w:val="none" w:sz="0" w:space="0" w:color="auto"/>
          </w:divBdr>
        </w:div>
      </w:divsChild>
    </w:div>
    <w:div w:id="16176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igbee.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igbee.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blog.domadoo.fr/index.php/lexique/39-b/45-bluetooth" TargetMode="External"/><Relationship Id="rId10" Type="http://schemas.openxmlformats.org/officeDocument/2006/relationships/image" Target="media/image2.png"/><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yperlink" Target="http://blog.domadoo.fr/index.php/lexique/60-w/14-wi-fi"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2C94362CBF74F3184DE4BB8D538E2DA"/>
        <w:category>
          <w:name w:val="General"/>
          <w:gallery w:val="placeholder"/>
        </w:category>
        <w:types>
          <w:type w:val="bbPlcHdr"/>
        </w:types>
        <w:behaviors>
          <w:behavior w:val="content"/>
        </w:behaviors>
        <w:guid w:val="{8DFD591F-4CE1-484F-866A-6F69B45F014C}"/>
      </w:docPartPr>
      <w:docPartBody>
        <w:p w:rsidR="00A928A9" w:rsidRDefault="008F5229" w:rsidP="008F5229">
          <w:pPr>
            <w:pStyle w:val="42C94362CBF74F3184DE4BB8D538E2DA"/>
          </w:pPr>
          <w:r>
            <w:rPr>
              <w:color w:val="404040" w:themeColor="text1" w:themeTint="BF"/>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EB2"/>
    <w:rsid w:val="00035EAB"/>
    <w:rsid w:val="00263703"/>
    <w:rsid w:val="004910AF"/>
    <w:rsid w:val="004C6912"/>
    <w:rsid w:val="0078105B"/>
    <w:rsid w:val="00791C56"/>
    <w:rsid w:val="008F5229"/>
    <w:rsid w:val="00964EB2"/>
    <w:rsid w:val="00987C2B"/>
    <w:rsid w:val="00A4245F"/>
    <w:rsid w:val="00A928A9"/>
    <w:rsid w:val="00BB0369"/>
    <w:rsid w:val="00BC5922"/>
    <w:rsid w:val="00BF06F3"/>
    <w:rsid w:val="00CE7A12"/>
    <w:rsid w:val="00DC5654"/>
    <w:rsid w:val="00DF7D1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szCs w:val="22"/>
        <w:lang w:val="fr-FR" w:eastAsia="fr-FR"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1C3C6343ED94621B45F2E8081F2B19B">
    <w:name w:val="41C3C6343ED94621B45F2E8081F2B19B"/>
    <w:rsid w:val="00964EB2"/>
  </w:style>
  <w:style w:type="paragraph" w:customStyle="1" w:styleId="A91C5CCD3D944AC2B6D5D3AC13E51557">
    <w:name w:val="A91C5CCD3D944AC2B6D5D3AC13E51557"/>
    <w:rsid w:val="00964EB2"/>
  </w:style>
  <w:style w:type="paragraph" w:customStyle="1" w:styleId="42C94362CBF74F3184DE4BB8D538E2DA">
    <w:name w:val="42C94362CBF74F3184DE4BB8D538E2DA"/>
    <w:rsid w:val="008F5229"/>
  </w:style>
  <w:style w:type="paragraph" w:customStyle="1" w:styleId="2DB673DA38CC4517962DD21AD9773E68">
    <w:name w:val="2DB673DA38CC4517962DD21AD9773E68"/>
    <w:rsid w:val="008F522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szCs w:val="22"/>
        <w:lang w:val="fr-FR" w:eastAsia="fr-FR"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1C3C6343ED94621B45F2E8081F2B19B">
    <w:name w:val="41C3C6343ED94621B45F2E8081F2B19B"/>
    <w:rsid w:val="00964EB2"/>
  </w:style>
  <w:style w:type="paragraph" w:customStyle="1" w:styleId="A91C5CCD3D944AC2B6D5D3AC13E51557">
    <w:name w:val="A91C5CCD3D944AC2B6D5D3AC13E51557"/>
    <w:rsid w:val="00964EB2"/>
  </w:style>
  <w:style w:type="paragraph" w:customStyle="1" w:styleId="42C94362CBF74F3184DE4BB8D538E2DA">
    <w:name w:val="42C94362CBF74F3184DE4BB8D538E2DA"/>
    <w:rsid w:val="008F5229"/>
  </w:style>
  <w:style w:type="paragraph" w:customStyle="1" w:styleId="2DB673DA38CC4517962DD21AD9773E68">
    <w:name w:val="2DB673DA38CC4517962DD21AD9773E68"/>
    <w:rsid w:val="008F522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B76F9-5649-4F0D-9EAF-A740B7560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17</Pages>
  <Words>4788</Words>
  <Characters>27298</Characters>
  <Application>Microsoft Office Word</Application>
  <DocSecurity>0</DocSecurity>
  <Lines>227</Lines>
  <Paragraphs>64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Chapitre 1 : Les réseaux de capteurs sans fils RCSF</vt:lpstr>
      <vt:lpstr>Chapitre 1 : Les réseaux de capteurs sans fils WSN</vt:lpstr>
    </vt:vector>
  </TitlesOfParts>
  <Company/>
  <LinksUpToDate>false</LinksUpToDate>
  <CharactersWithSpaces>32022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1 : Les réseaux de capteurs sans fils RCSF</dc:title>
  <dc:creator>zaki</dc:creator>
  <cp:lastModifiedBy>21102012</cp:lastModifiedBy>
  <cp:revision>25</cp:revision>
  <cp:lastPrinted>2013-06-10T16:22:00Z</cp:lastPrinted>
  <dcterms:created xsi:type="dcterms:W3CDTF">2013-04-10T08:23:00Z</dcterms:created>
  <dcterms:modified xsi:type="dcterms:W3CDTF">2014-05-26T13:22:00Z</dcterms:modified>
</cp:coreProperties>
</file>